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0DC" w:rsidRDefault="001070DC" w:rsidP="001070DC">
      <w:pPr>
        <w:spacing w:after="0" w:line="312" w:lineRule="auto"/>
        <w:jc w:val="center"/>
        <w:rPr>
          <w:szCs w:val="24"/>
          <w:lang w:val="vi-VN"/>
        </w:rPr>
      </w:pPr>
      <w:bookmarkStart w:id="0" w:name="_GoBack"/>
      <w:bookmarkEnd w:id="0"/>
      <w:r>
        <w:rPr>
          <w:szCs w:val="24"/>
          <w:lang w:val="vi-VN"/>
        </w:rPr>
        <w:t>PHỤ LỤC 01:</w:t>
      </w:r>
    </w:p>
    <w:p w:rsidR="001070DC" w:rsidRDefault="001070DC" w:rsidP="001070DC">
      <w:pPr>
        <w:spacing w:before="0" w:line="312" w:lineRule="auto"/>
        <w:jc w:val="center"/>
        <w:rPr>
          <w:rFonts w:eastAsia="Calibri"/>
          <w:i/>
          <w:szCs w:val="24"/>
          <w:lang w:val="vi-VN"/>
        </w:rPr>
      </w:pPr>
      <w:r>
        <w:rPr>
          <w:rFonts w:eastAsia="Calibri"/>
          <w:b/>
          <w:szCs w:val="24"/>
          <w:lang w:val="vi-VN"/>
        </w:rPr>
        <w:t>CỘNG HÒA XÃ HỘI CHỦ NGHĨA VIỆT NAM</w:t>
      </w:r>
    </w:p>
    <w:p w:rsidR="001070DC" w:rsidRDefault="001070DC" w:rsidP="001070DC">
      <w:pPr>
        <w:widowControl w:val="0"/>
        <w:autoSpaceDE w:val="0"/>
        <w:autoSpaceDN w:val="0"/>
        <w:adjustRightInd w:val="0"/>
        <w:spacing w:before="0" w:after="0" w:line="312" w:lineRule="auto"/>
        <w:jc w:val="center"/>
        <w:rPr>
          <w:rFonts w:eastAsia="Calibri"/>
          <w:b/>
          <w:szCs w:val="24"/>
          <w:lang w:val="vi-VN"/>
        </w:rPr>
      </w:pPr>
      <w:r>
        <w:rPr>
          <w:rFonts w:eastAsia="Calibri"/>
          <w:b/>
          <w:szCs w:val="24"/>
          <w:u w:val="single"/>
          <w:lang w:val="vi-VN"/>
        </w:rPr>
        <w:t>Độc lập – Tự do – Hạnh phúc</w:t>
      </w:r>
    </w:p>
    <w:p w:rsidR="001070DC" w:rsidRDefault="001070DC" w:rsidP="001070DC">
      <w:pPr>
        <w:widowControl w:val="0"/>
        <w:autoSpaceDE w:val="0"/>
        <w:autoSpaceDN w:val="0"/>
        <w:adjustRightInd w:val="0"/>
        <w:spacing w:before="0" w:after="0" w:line="240" w:lineRule="auto"/>
        <w:jc w:val="center"/>
        <w:rPr>
          <w:rFonts w:eastAsia="Calibri"/>
          <w:b/>
          <w:sz w:val="10"/>
          <w:szCs w:val="24"/>
          <w:lang w:val="vi-VN"/>
        </w:rPr>
      </w:pPr>
    </w:p>
    <w:p w:rsidR="001070DC" w:rsidRDefault="001070DC" w:rsidP="001070DC">
      <w:pPr>
        <w:widowControl w:val="0"/>
        <w:autoSpaceDE w:val="0"/>
        <w:autoSpaceDN w:val="0"/>
        <w:adjustRightInd w:val="0"/>
        <w:spacing w:before="60" w:after="60" w:line="240" w:lineRule="auto"/>
        <w:jc w:val="center"/>
        <w:rPr>
          <w:rFonts w:eastAsia="Calibri"/>
          <w:b/>
          <w:sz w:val="26"/>
          <w:szCs w:val="26"/>
          <w:lang w:val="vi-VN"/>
        </w:rPr>
      </w:pPr>
      <w:r>
        <w:rPr>
          <w:b/>
          <w:sz w:val="28"/>
          <w:szCs w:val="28"/>
          <w:lang w:val="vi-VN"/>
        </w:rPr>
        <w:t>PHIẾU ĐĂNG KÝ BÁN LẠI TRÁI PHIẾU TRƯỚC HẠN</w:t>
      </w:r>
    </w:p>
    <w:p w:rsidR="001070DC" w:rsidRDefault="001070DC" w:rsidP="001070DC">
      <w:pPr>
        <w:widowControl w:val="0"/>
        <w:autoSpaceDE w:val="0"/>
        <w:autoSpaceDN w:val="0"/>
        <w:adjustRightInd w:val="0"/>
        <w:spacing w:before="60" w:after="60" w:line="240" w:lineRule="auto"/>
        <w:jc w:val="center"/>
        <w:rPr>
          <w:rFonts w:eastAsia="Calibri"/>
          <w:b/>
          <w:sz w:val="25"/>
          <w:szCs w:val="25"/>
          <w:lang w:val="vi-VN"/>
        </w:rPr>
      </w:pPr>
    </w:p>
    <w:tbl>
      <w:tblPr>
        <w:tblW w:w="10160" w:type="dxa"/>
        <w:tblInd w:w="270" w:type="dxa"/>
        <w:tblLook w:val="04A0" w:firstRow="1" w:lastRow="0" w:firstColumn="1" w:lastColumn="0" w:noHBand="0" w:noVBand="1"/>
      </w:tblPr>
      <w:tblGrid>
        <w:gridCol w:w="1302"/>
        <w:gridCol w:w="8858"/>
      </w:tblGrid>
      <w:tr w:rsidR="001070DC" w:rsidTr="001070DC">
        <w:trPr>
          <w:trHeight w:val="1122"/>
        </w:trPr>
        <w:tc>
          <w:tcPr>
            <w:tcW w:w="1302" w:type="dxa"/>
            <w:hideMark/>
          </w:tcPr>
          <w:p w:rsidR="001070DC" w:rsidRDefault="001070DC">
            <w:pPr>
              <w:widowControl w:val="0"/>
              <w:autoSpaceDE w:val="0"/>
              <w:autoSpaceDN w:val="0"/>
              <w:adjustRightInd w:val="0"/>
              <w:spacing w:before="0" w:after="0" w:line="312" w:lineRule="auto"/>
              <w:jc w:val="center"/>
              <w:rPr>
                <w:rFonts w:eastAsia="Calibri"/>
                <w:b/>
                <w:sz w:val="25"/>
                <w:szCs w:val="25"/>
                <w:lang w:val="vi-VN"/>
              </w:rPr>
            </w:pPr>
            <w:r>
              <w:rPr>
                <w:rFonts w:eastAsia="Calibri"/>
                <w:b/>
                <w:sz w:val="25"/>
                <w:szCs w:val="25"/>
                <w:lang w:val="vi-VN"/>
              </w:rPr>
              <w:t>Kính gửi:</w:t>
            </w:r>
          </w:p>
        </w:tc>
        <w:tc>
          <w:tcPr>
            <w:tcW w:w="8858" w:type="dxa"/>
            <w:hideMark/>
          </w:tcPr>
          <w:p w:rsidR="001070DC" w:rsidRDefault="001070DC">
            <w:pPr>
              <w:widowControl w:val="0"/>
              <w:autoSpaceDE w:val="0"/>
              <w:autoSpaceDN w:val="0"/>
              <w:adjustRightInd w:val="0"/>
              <w:spacing w:before="0" w:after="0" w:line="312" w:lineRule="auto"/>
              <w:jc w:val="left"/>
              <w:rPr>
                <w:rFonts w:eastAsia="Calibri"/>
                <w:sz w:val="25"/>
                <w:szCs w:val="25"/>
                <w:lang w:val="vi-VN"/>
              </w:rPr>
            </w:pPr>
            <w:r>
              <w:rPr>
                <w:rFonts w:eastAsia="Calibri"/>
                <w:b/>
                <w:sz w:val="25"/>
                <w:szCs w:val="25"/>
                <w:lang w:val="vi-VN"/>
              </w:rPr>
              <w:t>- Công ty Cổ phần Tập đoàn Danh Khôi</w:t>
            </w:r>
            <w:r>
              <w:rPr>
                <w:rFonts w:eastAsia="Calibri"/>
                <w:b/>
                <w:bCs/>
                <w:sz w:val="22"/>
                <w:szCs w:val="24"/>
                <w:lang w:val="vi-VN"/>
              </w:rPr>
              <w:t xml:space="preserve"> </w:t>
            </w:r>
            <w:r>
              <w:rPr>
                <w:rFonts w:eastAsia="Calibri"/>
                <w:i/>
                <w:sz w:val="25"/>
                <w:szCs w:val="25"/>
                <w:lang w:val="vi-VN"/>
              </w:rPr>
              <w:t>(Tổ Chức Phát Hành)</w:t>
            </w:r>
          </w:p>
          <w:p w:rsidR="001070DC" w:rsidRDefault="001070DC">
            <w:pPr>
              <w:widowControl w:val="0"/>
              <w:autoSpaceDE w:val="0"/>
              <w:autoSpaceDN w:val="0"/>
              <w:adjustRightInd w:val="0"/>
              <w:spacing w:before="0" w:after="0" w:line="312" w:lineRule="auto"/>
              <w:jc w:val="left"/>
              <w:rPr>
                <w:rFonts w:eastAsia="Calibri"/>
                <w:b/>
                <w:sz w:val="25"/>
                <w:szCs w:val="25"/>
                <w:lang w:val="vi-VN"/>
              </w:rPr>
            </w:pPr>
            <w:r>
              <w:rPr>
                <w:rFonts w:eastAsia="Calibri"/>
                <w:b/>
                <w:sz w:val="25"/>
                <w:szCs w:val="25"/>
                <w:lang w:val="vi-VN"/>
              </w:rPr>
              <w:t xml:space="preserve">- Công ty Cổ phần Chứng khoán Ngân hàng Đầu tư và Phát triển Việt Nam </w:t>
            </w:r>
          </w:p>
          <w:p w:rsidR="001070DC" w:rsidRDefault="001070DC">
            <w:pPr>
              <w:widowControl w:val="0"/>
              <w:autoSpaceDE w:val="0"/>
              <w:autoSpaceDN w:val="0"/>
              <w:adjustRightInd w:val="0"/>
              <w:spacing w:before="0" w:after="0" w:line="312" w:lineRule="auto"/>
              <w:jc w:val="left"/>
              <w:rPr>
                <w:rFonts w:eastAsia="Calibri"/>
                <w:b/>
                <w:sz w:val="25"/>
                <w:szCs w:val="25"/>
                <w:lang w:val="vi-VN"/>
              </w:rPr>
            </w:pPr>
            <w:r>
              <w:rPr>
                <w:rFonts w:eastAsia="Calibri"/>
                <w:i/>
                <w:sz w:val="25"/>
                <w:szCs w:val="25"/>
                <w:lang w:val="vi-VN"/>
              </w:rPr>
              <w:t>(Đại Lý Đăng Ký, Lưu Ký, Quản Lý Chuyển Nhượng Và Thanh Toán)</w:t>
            </w:r>
          </w:p>
        </w:tc>
      </w:tr>
    </w:tbl>
    <w:p w:rsidR="001070DC" w:rsidRDefault="001070DC" w:rsidP="001070DC">
      <w:pPr>
        <w:widowControl w:val="0"/>
        <w:tabs>
          <w:tab w:val="left" w:leader="dot" w:pos="9923"/>
        </w:tabs>
        <w:autoSpaceDE w:val="0"/>
        <w:autoSpaceDN w:val="0"/>
        <w:adjustRightInd w:val="0"/>
        <w:spacing w:before="240" w:after="0" w:line="312" w:lineRule="auto"/>
        <w:ind w:right="-29"/>
        <w:jc w:val="left"/>
        <w:rPr>
          <w:rFonts w:eastAsia="Calibri"/>
          <w:b/>
          <w:sz w:val="25"/>
          <w:szCs w:val="25"/>
          <w:lang w:val="vi-VN"/>
        </w:rPr>
      </w:pPr>
      <w:r>
        <w:rPr>
          <w:rFonts w:eastAsia="Calibri"/>
          <w:b/>
          <w:sz w:val="25"/>
          <w:szCs w:val="25"/>
          <w:lang w:val="vi-VN"/>
        </w:rPr>
        <w:t>Thông tin Người Sở Hữu Trái Phiếu:</w:t>
      </w:r>
    </w:p>
    <w:tbl>
      <w:tblPr>
        <w:tblW w:w="12210" w:type="dxa"/>
        <w:tblInd w:w="-12" w:type="dxa"/>
        <w:tblLayout w:type="fixed"/>
        <w:tblLook w:val="01E0" w:firstRow="1" w:lastRow="1" w:firstColumn="1" w:lastColumn="1" w:noHBand="0" w:noVBand="0"/>
      </w:tblPr>
      <w:tblGrid>
        <w:gridCol w:w="4943"/>
        <w:gridCol w:w="270"/>
        <w:gridCol w:w="2707"/>
        <w:gridCol w:w="2129"/>
        <w:gridCol w:w="326"/>
        <w:gridCol w:w="1835"/>
      </w:tblGrid>
      <w:tr w:rsidR="001070DC" w:rsidTr="001070DC">
        <w:trPr>
          <w:gridAfter w:val="1"/>
          <w:wAfter w:w="1834" w:type="dxa"/>
        </w:trPr>
        <w:tc>
          <w:tcPr>
            <w:tcW w:w="4940" w:type="dxa"/>
            <w:hideMark/>
          </w:tcPr>
          <w:p w:rsidR="001070DC" w:rsidRDefault="001070DC">
            <w:pPr>
              <w:autoSpaceDE w:val="0"/>
              <w:autoSpaceDN w:val="0"/>
              <w:adjustRightInd w:val="0"/>
              <w:spacing w:before="0" w:after="0" w:line="312" w:lineRule="auto"/>
              <w:rPr>
                <w:bCs/>
                <w:sz w:val="25"/>
                <w:szCs w:val="25"/>
                <w:lang w:val="vi-VN"/>
              </w:rPr>
            </w:pPr>
            <w:r>
              <w:rPr>
                <w:bCs/>
                <w:sz w:val="25"/>
                <w:szCs w:val="25"/>
                <w:lang w:val="vi-VN"/>
              </w:rPr>
              <w:t>- Tên tổ chức/cá nhân</w:t>
            </w:r>
            <w:r>
              <w:rPr>
                <w:bCs/>
                <w:sz w:val="25"/>
                <w:szCs w:val="25"/>
                <w:lang w:val="vi-VN"/>
              </w:rPr>
              <w:tab/>
            </w:r>
          </w:p>
        </w:tc>
        <w:tc>
          <w:tcPr>
            <w:tcW w:w="270" w:type="dxa"/>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w:t>
            </w:r>
          </w:p>
        </w:tc>
        <w:tc>
          <w:tcPr>
            <w:tcW w:w="5159" w:type="dxa"/>
            <w:gridSpan w:val="3"/>
          </w:tcPr>
          <w:p w:rsidR="001070DC" w:rsidRDefault="001070DC">
            <w:pPr>
              <w:widowControl w:val="0"/>
              <w:autoSpaceDE w:val="0"/>
              <w:autoSpaceDN w:val="0"/>
              <w:adjustRightInd w:val="0"/>
              <w:spacing w:before="0" w:after="0" w:line="312" w:lineRule="auto"/>
              <w:jc w:val="left"/>
              <w:rPr>
                <w:b/>
                <w:sz w:val="25"/>
                <w:szCs w:val="25"/>
                <w:lang w:val="vi-VN"/>
              </w:rPr>
            </w:pPr>
          </w:p>
        </w:tc>
      </w:tr>
      <w:tr w:rsidR="001070DC" w:rsidTr="001070DC">
        <w:trPr>
          <w:gridAfter w:val="1"/>
          <w:wAfter w:w="1834" w:type="dxa"/>
        </w:trPr>
        <w:tc>
          <w:tcPr>
            <w:tcW w:w="4940" w:type="dxa"/>
            <w:hideMark/>
          </w:tcPr>
          <w:p w:rsidR="001070DC" w:rsidRDefault="001070DC">
            <w:pPr>
              <w:autoSpaceDE w:val="0"/>
              <w:autoSpaceDN w:val="0"/>
              <w:adjustRightInd w:val="0"/>
              <w:spacing w:before="0" w:after="0" w:line="312" w:lineRule="auto"/>
              <w:rPr>
                <w:bCs/>
                <w:sz w:val="25"/>
                <w:szCs w:val="25"/>
                <w:lang w:val="vi-VN"/>
              </w:rPr>
            </w:pPr>
            <w:r>
              <w:rPr>
                <w:bCs/>
                <w:sz w:val="25"/>
                <w:szCs w:val="25"/>
                <w:lang w:val="vi-VN"/>
              </w:rPr>
              <w:t>- Số CMND/HC/CCCD/ĐKDN</w:t>
            </w:r>
          </w:p>
        </w:tc>
        <w:tc>
          <w:tcPr>
            <w:tcW w:w="270" w:type="dxa"/>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w:t>
            </w:r>
          </w:p>
        </w:tc>
        <w:tc>
          <w:tcPr>
            <w:tcW w:w="5159" w:type="dxa"/>
            <w:gridSpan w:val="3"/>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 xml:space="preserve">Do </w:t>
            </w:r>
          </w:p>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 xml:space="preserve">Cấp ngày </w:t>
            </w:r>
          </w:p>
        </w:tc>
      </w:tr>
      <w:tr w:rsidR="001070DC" w:rsidTr="001070DC">
        <w:trPr>
          <w:gridAfter w:val="1"/>
          <w:wAfter w:w="1834" w:type="dxa"/>
        </w:trPr>
        <w:tc>
          <w:tcPr>
            <w:tcW w:w="4940" w:type="dxa"/>
            <w:hideMark/>
          </w:tcPr>
          <w:p w:rsidR="001070DC" w:rsidRDefault="001070DC">
            <w:pPr>
              <w:autoSpaceDE w:val="0"/>
              <w:autoSpaceDN w:val="0"/>
              <w:adjustRightInd w:val="0"/>
              <w:spacing w:before="0" w:after="0" w:line="312" w:lineRule="auto"/>
              <w:rPr>
                <w:bCs/>
                <w:sz w:val="25"/>
                <w:szCs w:val="25"/>
                <w:lang w:val="vi-VN"/>
              </w:rPr>
            </w:pPr>
            <w:r>
              <w:rPr>
                <w:bCs/>
                <w:sz w:val="25"/>
                <w:szCs w:val="25"/>
                <w:lang w:val="vi-VN"/>
              </w:rPr>
              <w:t>- Địa chỉ liên hệ</w:t>
            </w:r>
          </w:p>
        </w:tc>
        <w:tc>
          <w:tcPr>
            <w:tcW w:w="270" w:type="dxa"/>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w:t>
            </w:r>
          </w:p>
        </w:tc>
        <w:tc>
          <w:tcPr>
            <w:tcW w:w="5159" w:type="dxa"/>
            <w:gridSpan w:val="3"/>
          </w:tcPr>
          <w:p w:rsidR="001070DC" w:rsidRDefault="001070DC">
            <w:pPr>
              <w:widowControl w:val="0"/>
              <w:autoSpaceDE w:val="0"/>
              <w:autoSpaceDN w:val="0"/>
              <w:adjustRightInd w:val="0"/>
              <w:spacing w:before="0" w:after="0" w:line="312" w:lineRule="auto"/>
              <w:jc w:val="left"/>
              <w:rPr>
                <w:sz w:val="25"/>
                <w:szCs w:val="25"/>
                <w:lang w:val="vi-VN"/>
              </w:rPr>
            </w:pPr>
          </w:p>
        </w:tc>
      </w:tr>
      <w:tr w:rsidR="001070DC" w:rsidTr="001070DC">
        <w:trPr>
          <w:gridAfter w:val="1"/>
          <w:wAfter w:w="1834" w:type="dxa"/>
        </w:trPr>
        <w:tc>
          <w:tcPr>
            <w:tcW w:w="4940" w:type="dxa"/>
            <w:hideMark/>
          </w:tcPr>
          <w:p w:rsidR="001070DC" w:rsidRDefault="001070DC">
            <w:pPr>
              <w:autoSpaceDE w:val="0"/>
              <w:autoSpaceDN w:val="0"/>
              <w:adjustRightInd w:val="0"/>
              <w:spacing w:before="0" w:after="0" w:line="312" w:lineRule="auto"/>
              <w:rPr>
                <w:bCs/>
                <w:sz w:val="25"/>
                <w:szCs w:val="25"/>
                <w:lang w:val="vi-VN"/>
              </w:rPr>
            </w:pPr>
            <w:r>
              <w:rPr>
                <w:bCs/>
                <w:sz w:val="25"/>
                <w:szCs w:val="25"/>
                <w:lang w:val="vi-VN"/>
              </w:rPr>
              <w:t>- Điện thoại</w:t>
            </w:r>
          </w:p>
        </w:tc>
        <w:tc>
          <w:tcPr>
            <w:tcW w:w="270" w:type="dxa"/>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w:t>
            </w:r>
          </w:p>
        </w:tc>
        <w:tc>
          <w:tcPr>
            <w:tcW w:w="2705" w:type="dxa"/>
          </w:tcPr>
          <w:p w:rsidR="001070DC" w:rsidRDefault="001070DC">
            <w:pPr>
              <w:widowControl w:val="0"/>
              <w:autoSpaceDE w:val="0"/>
              <w:autoSpaceDN w:val="0"/>
              <w:adjustRightInd w:val="0"/>
              <w:spacing w:before="0" w:after="0" w:line="312" w:lineRule="auto"/>
              <w:jc w:val="left"/>
              <w:rPr>
                <w:sz w:val="25"/>
                <w:szCs w:val="25"/>
                <w:lang w:val="vi-VN"/>
              </w:rPr>
            </w:pPr>
          </w:p>
        </w:tc>
        <w:tc>
          <w:tcPr>
            <w:tcW w:w="2454" w:type="dxa"/>
            <w:gridSpan w:val="2"/>
            <w:hideMark/>
          </w:tcPr>
          <w:p w:rsidR="001070DC" w:rsidRDefault="001070DC">
            <w:pPr>
              <w:widowControl w:val="0"/>
              <w:autoSpaceDE w:val="0"/>
              <w:autoSpaceDN w:val="0"/>
              <w:adjustRightInd w:val="0"/>
              <w:spacing w:before="0" w:after="0" w:line="312" w:lineRule="auto"/>
              <w:jc w:val="left"/>
              <w:rPr>
                <w:sz w:val="25"/>
                <w:szCs w:val="25"/>
                <w:lang w:val="vi-VN"/>
              </w:rPr>
            </w:pPr>
            <w:r>
              <w:rPr>
                <w:color w:val="000000"/>
                <w:sz w:val="25"/>
                <w:szCs w:val="25"/>
                <w:lang w:val="vi-VN"/>
              </w:rPr>
              <w:t xml:space="preserve">Fax: </w:t>
            </w:r>
          </w:p>
        </w:tc>
      </w:tr>
      <w:tr w:rsidR="001070DC" w:rsidTr="001070DC">
        <w:trPr>
          <w:gridAfter w:val="1"/>
          <w:wAfter w:w="1834" w:type="dxa"/>
        </w:trPr>
        <w:tc>
          <w:tcPr>
            <w:tcW w:w="4940" w:type="dxa"/>
            <w:hideMark/>
          </w:tcPr>
          <w:p w:rsidR="001070DC" w:rsidRDefault="001070DC">
            <w:pPr>
              <w:autoSpaceDE w:val="0"/>
              <w:autoSpaceDN w:val="0"/>
              <w:adjustRightInd w:val="0"/>
              <w:spacing w:before="0" w:after="0" w:line="312" w:lineRule="auto"/>
              <w:rPr>
                <w:bCs/>
                <w:sz w:val="25"/>
                <w:szCs w:val="25"/>
                <w:lang w:val="vi-VN"/>
              </w:rPr>
            </w:pPr>
            <w:r>
              <w:rPr>
                <w:bCs/>
                <w:sz w:val="25"/>
                <w:szCs w:val="25"/>
                <w:lang w:val="vi-VN"/>
              </w:rPr>
              <w:t>- Tên người đại diện (tổ chức)</w:t>
            </w:r>
          </w:p>
        </w:tc>
        <w:tc>
          <w:tcPr>
            <w:tcW w:w="270" w:type="dxa"/>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w:t>
            </w:r>
          </w:p>
        </w:tc>
        <w:tc>
          <w:tcPr>
            <w:tcW w:w="2705" w:type="dxa"/>
          </w:tcPr>
          <w:p w:rsidR="001070DC" w:rsidRDefault="001070DC">
            <w:pPr>
              <w:widowControl w:val="0"/>
              <w:autoSpaceDE w:val="0"/>
              <w:autoSpaceDN w:val="0"/>
              <w:adjustRightInd w:val="0"/>
              <w:spacing w:before="0" w:after="0" w:line="312" w:lineRule="auto"/>
              <w:jc w:val="left"/>
              <w:rPr>
                <w:sz w:val="25"/>
                <w:szCs w:val="25"/>
                <w:lang w:val="vi-VN"/>
              </w:rPr>
            </w:pPr>
          </w:p>
        </w:tc>
        <w:tc>
          <w:tcPr>
            <w:tcW w:w="2454" w:type="dxa"/>
            <w:gridSpan w:val="2"/>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 xml:space="preserve">Chức vụ: </w:t>
            </w:r>
          </w:p>
        </w:tc>
      </w:tr>
      <w:tr w:rsidR="001070DC" w:rsidTr="001070DC">
        <w:trPr>
          <w:gridAfter w:val="1"/>
          <w:wAfter w:w="1834" w:type="dxa"/>
        </w:trPr>
        <w:tc>
          <w:tcPr>
            <w:tcW w:w="4940" w:type="dxa"/>
            <w:hideMark/>
          </w:tcPr>
          <w:p w:rsidR="001070DC" w:rsidRDefault="001070DC">
            <w:pPr>
              <w:autoSpaceDE w:val="0"/>
              <w:autoSpaceDN w:val="0"/>
              <w:adjustRightInd w:val="0"/>
              <w:spacing w:before="0" w:after="0" w:line="312" w:lineRule="auto"/>
              <w:rPr>
                <w:bCs/>
                <w:sz w:val="25"/>
                <w:szCs w:val="25"/>
                <w:lang w:val="vi-VN"/>
              </w:rPr>
            </w:pPr>
            <w:r>
              <w:rPr>
                <w:bCs/>
                <w:sz w:val="25"/>
                <w:szCs w:val="25"/>
                <w:lang w:val="vi-VN"/>
              </w:rPr>
              <w:t>- Số CMND/CCCD/HC</w:t>
            </w:r>
          </w:p>
        </w:tc>
        <w:tc>
          <w:tcPr>
            <w:tcW w:w="270" w:type="dxa"/>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w:t>
            </w:r>
          </w:p>
        </w:tc>
        <w:tc>
          <w:tcPr>
            <w:tcW w:w="2705" w:type="dxa"/>
            <w:hideMark/>
          </w:tcPr>
          <w:p w:rsidR="001070DC" w:rsidRDefault="001070DC">
            <w:pPr>
              <w:widowControl w:val="0"/>
              <w:autoSpaceDE w:val="0"/>
              <w:autoSpaceDN w:val="0"/>
              <w:adjustRightInd w:val="0"/>
              <w:spacing w:before="0" w:after="0" w:line="312" w:lineRule="auto"/>
              <w:jc w:val="left"/>
              <w:rPr>
                <w:color w:val="000000"/>
                <w:sz w:val="25"/>
                <w:szCs w:val="25"/>
                <w:lang w:val="vi-VN"/>
              </w:rPr>
            </w:pPr>
            <w:r>
              <w:rPr>
                <w:color w:val="000000"/>
                <w:sz w:val="25"/>
                <w:szCs w:val="25"/>
                <w:lang w:val="vi-VN"/>
              </w:rPr>
              <w:t xml:space="preserve">                Do </w:t>
            </w:r>
          </w:p>
        </w:tc>
        <w:tc>
          <w:tcPr>
            <w:tcW w:w="2454" w:type="dxa"/>
            <w:gridSpan w:val="2"/>
            <w:hideMark/>
          </w:tcPr>
          <w:p w:rsidR="001070DC" w:rsidRDefault="001070DC">
            <w:pPr>
              <w:widowControl w:val="0"/>
              <w:autoSpaceDE w:val="0"/>
              <w:autoSpaceDN w:val="0"/>
              <w:adjustRightInd w:val="0"/>
              <w:spacing w:before="0" w:after="0" w:line="312" w:lineRule="auto"/>
              <w:jc w:val="left"/>
              <w:rPr>
                <w:color w:val="000000"/>
                <w:sz w:val="25"/>
                <w:szCs w:val="25"/>
                <w:lang w:val="vi-VN"/>
              </w:rPr>
            </w:pPr>
            <w:r>
              <w:rPr>
                <w:color w:val="000000"/>
                <w:sz w:val="25"/>
                <w:szCs w:val="25"/>
                <w:lang w:val="vi-VN"/>
              </w:rPr>
              <w:t>Cấp ngày</w:t>
            </w:r>
            <w:r>
              <w:rPr>
                <w:bCs/>
                <w:sz w:val="25"/>
                <w:szCs w:val="25"/>
                <w:lang w:val="vi-VN"/>
              </w:rPr>
              <w:t>:</w:t>
            </w:r>
          </w:p>
        </w:tc>
      </w:tr>
      <w:tr w:rsidR="001070DC" w:rsidTr="001070DC">
        <w:trPr>
          <w:gridAfter w:val="1"/>
          <w:wAfter w:w="1834" w:type="dxa"/>
        </w:trPr>
        <w:tc>
          <w:tcPr>
            <w:tcW w:w="4940" w:type="dxa"/>
            <w:hideMark/>
          </w:tcPr>
          <w:p w:rsidR="001070DC" w:rsidRDefault="001070DC">
            <w:pPr>
              <w:tabs>
                <w:tab w:val="num" w:pos="1510"/>
              </w:tabs>
              <w:autoSpaceDE w:val="0"/>
              <w:autoSpaceDN w:val="0"/>
              <w:adjustRightInd w:val="0"/>
              <w:spacing w:before="0" w:after="0" w:line="312" w:lineRule="auto"/>
              <w:rPr>
                <w:bCs/>
                <w:sz w:val="25"/>
                <w:szCs w:val="25"/>
                <w:lang w:val="vi-VN"/>
              </w:rPr>
            </w:pPr>
            <w:r>
              <w:rPr>
                <w:bCs/>
                <w:sz w:val="25"/>
                <w:szCs w:val="25"/>
                <w:lang w:val="vi-VN"/>
              </w:rPr>
              <w:t xml:space="preserve">- Tên </w:t>
            </w:r>
            <w:r>
              <w:rPr>
                <w:sz w:val="25"/>
                <w:szCs w:val="25"/>
                <w:lang w:val="vi-VN"/>
              </w:rPr>
              <w:t>người đại diện theo ủy quyền</w:t>
            </w:r>
          </w:p>
        </w:tc>
        <w:tc>
          <w:tcPr>
            <w:tcW w:w="270" w:type="dxa"/>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w:t>
            </w:r>
          </w:p>
        </w:tc>
        <w:tc>
          <w:tcPr>
            <w:tcW w:w="2705" w:type="dxa"/>
          </w:tcPr>
          <w:p w:rsidR="001070DC" w:rsidRDefault="001070DC">
            <w:pPr>
              <w:widowControl w:val="0"/>
              <w:autoSpaceDE w:val="0"/>
              <w:autoSpaceDN w:val="0"/>
              <w:adjustRightInd w:val="0"/>
              <w:spacing w:before="0" w:after="0" w:line="312" w:lineRule="auto"/>
              <w:jc w:val="left"/>
              <w:rPr>
                <w:color w:val="000000"/>
                <w:sz w:val="25"/>
                <w:szCs w:val="25"/>
                <w:lang w:val="vi-VN"/>
              </w:rPr>
            </w:pPr>
          </w:p>
        </w:tc>
        <w:tc>
          <w:tcPr>
            <w:tcW w:w="2454" w:type="dxa"/>
            <w:gridSpan w:val="2"/>
            <w:hideMark/>
          </w:tcPr>
          <w:p w:rsidR="001070DC" w:rsidRDefault="001070DC">
            <w:pPr>
              <w:widowControl w:val="0"/>
              <w:autoSpaceDE w:val="0"/>
              <w:autoSpaceDN w:val="0"/>
              <w:adjustRightInd w:val="0"/>
              <w:spacing w:before="0" w:after="0" w:line="312" w:lineRule="auto"/>
              <w:ind w:left="-179" w:firstLine="179"/>
              <w:jc w:val="left"/>
              <w:rPr>
                <w:color w:val="000000"/>
                <w:sz w:val="25"/>
                <w:szCs w:val="25"/>
                <w:lang w:val="vi-VN"/>
              </w:rPr>
            </w:pPr>
            <w:r>
              <w:rPr>
                <w:color w:val="000000"/>
                <w:sz w:val="25"/>
                <w:szCs w:val="25"/>
                <w:lang w:val="vi-VN"/>
              </w:rPr>
              <w:t>Chức vụ:</w:t>
            </w:r>
            <w:r>
              <w:rPr>
                <w:bCs/>
                <w:sz w:val="25"/>
                <w:szCs w:val="25"/>
                <w:lang w:val="vi-VN"/>
              </w:rPr>
              <w:t xml:space="preserve"> </w:t>
            </w:r>
          </w:p>
        </w:tc>
      </w:tr>
      <w:tr w:rsidR="001070DC" w:rsidTr="001070DC">
        <w:trPr>
          <w:gridAfter w:val="1"/>
          <w:wAfter w:w="1834" w:type="dxa"/>
        </w:trPr>
        <w:tc>
          <w:tcPr>
            <w:tcW w:w="4940" w:type="dxa"/>
            <w:hideMark/>
          </w:tcPr>
          <w:p w:rsidR="001070DC" w:rsidRDefault="001070DC">
            <w:pPr>
              <w:widowControl w:val="0"/>
              <w:tabs>
                <w:tab w:val="num" w:pos="1510"/>
              </w:tabs>
              <w:autoSpaceDE w:val="0"/>
              <w:autoSpaceDN w:val="0"/>
              <w:adjustRightInd w:val="0"/>
              <w:spacing w:before="0" w:after="0" w:line="312" w:lineRule="auto"/>
              <w:rPr>
                <w:bCs/>
                <w:sz w:val="25"/>
                <w:szCs w:val="25"/>
                <w:lang w:val="vi-VN"/>
              </w:rPr>
            </w:pPr>
            <w:r>
              <w:rPr>
                <w:bCs/>
                <w:sz w:val="25"/>
                <w:szCs w:val="25"/>
                <w:lang w:val="vi-VN"/>
              </w:rPr>
              <w:t xml:space="preserve">- Số CMND/CCCD/HC: </w:t>
            </w:r>
          </w:p>
        </w:tc>
        <w:tc>
          <w:tcPr>
            <w:tcW w:w="270" w:type="dxa"/>
            <w:hideMark/>
          </w:tcPr>
          <w:p w:rsidR="001070DC" w:rsidRDefault="001070DC">
            <w:pPr>
              <w:tabs>
                <w:tab w:val="num" w:pos="562"/>
              </w:tabs>
              <w:autoSpaceDE w:val="0"/>
              <w:autoSpaceDN w:val="0"/>
              <w:adjustRightInd w:val="0"/>
              <w:spacing w:before="0" w:after="0" w:line="312" w:lineRule="auto"/>
              <w:rPr>
                <w:bCs/>
                <w:sz w:val="25"/>
                <w:szCs w:val="25"/>
                <w:lang w:val="vi-VN"/>
              </w:rPr>
            </w:pPr>
            <w:r>
              <w:rPr>
                <w:bCs/>
                <w:sz w:val="25"/>
                <w:szCs w:val="25"/>
                <w:lang w:val="vi-VN"/>
              </w:rPr>
              <w:t>:</w:t>
            </w:r>
          </w:p>
        </w:tc>
        <w:tc>
          <w:tcPr>
            <w:tcW w:w="2705" w:type="dxa"/>
            <w:hideMark/>
          </w:tcPr>
          <w:p w:rsidR="001070DC" w:rsidRDefault="001070DC">
            <w:pPr>
              <w:widowControl w:val="0"/>
              <w:tabs>
                <w:tab w:val="num" w:pos="562"/>
              </w:tabs>
              <w:autoSpaceDE w:val="0"/>
              <w:autoSpaceDN w:val="0"/>
              <w:adjustRightInd w:val="0"/>
              <w:spacing w:before="0" w:after="0" w:line="312" w:lineRule="auto"/>
              <w:rPr>
                <w:bCs/>
                <w:sz w:val="25"/>
                <w:szCs w:val="25"/>
                <w:lang w:val="vi-VN"/>
              </w:rPr>
            </w:pPr>
            <w:r>
              <w:rPr>
                <w:bCs/>
                <w:sz w:val="25"/>
                <w:szCs w:val="25"/>
                <w:lang w:val="vi-VN"/>
              </w:rPr>
              <w:t xml:space="preserve">                Do </w:t>
            </w:r>
          </w:p>
        </w:tc>
        <w:tc>
          <w:tcPr>
            <w:tcW w:w="2454" w:type="dxa"/>
            <w:gridSpan w:val="2"/>
            <w:hideMark/>
          </w:tcPr>
          <w:p w:rsidR="001070DC" w:rsidRDefault="001070DC">
            <w:pPr>
              <w:widowControl w:val="0"/>
              <w:tabs>
                <w:tab w:val="num" w:pos="562"/>
              </w:tabs>
              <w:autoSpaceDE w:val="0"/>
              <w:autoSpaceDN w:val="0"/>
              <w:adjustRightInd w:val="0"/>
              <w:spacing w:before="0" w:after="0" w:line="312" w:lineRule="auto"/>
              <w:rPr>
                <w:bCs/>
                <w:sz w:val="25"/>
                <w:szCs w:val="25"/>
                <w:lang w:val="vi-VN"/>
              </w:rPr>
            </w:pPr>
            <w:r>
              <w:rPr>
                <w:bCs/>
                <w:sz w:val="25"/>
                <w:szCs w:val="25"/>
                <w:lang w:val="vi-VN"/>
              </w:rPr>
              <w:t>Cấp ngày:</w:t>
            </w:r>
          </w:p>
        </w:tc>
      </w:tr>
      <w:tr w:rsidR="001070DC" w:rsidTr="001070DC">
        <w:trPr>
          <w:gridAfter w:val="1"/>
          <w:wAfter w:w="1834" w:type="dxa"/>
        </w:trPr>
        <w:tc>
          <w:tcPr>
            <w:tcW w:w="4940" w:type="dxa"/>
            <w:hideMark/>
          </w:tcPr>
          <w:p w:rsidR="001070DC" w:rsidRDefault="001070DC">
            <w:pPr>
              <w:widowControl w:val="0"/>
              <w:tabs>
                <w:tab w:val="num" w:pos="1510"/>
              </w:tabs>
              <w:autoSpaceDE w:val="0"/>
              <w:autoSpaceDN w:val="0"/>
              <w:adjustRightInd w:val="0"/>
              <w:spacing w:before="0" w:after="0" w:line="312" w:lineRule="auto"/>
              <w:rPr>
                <w:bCs/>
                <w:sz w:val="25"/>
                <w:szCs w:val="25"/>
                <w:lang w:val="vi-VN"/>
              </w:rPr>
            </w:pPr>
            <w:r>
              <w:rPr>
                <w:bCs/>
                <w:sz w:val="25"/>
                <w:szCs w:val="25"/>
                <w:lang w:val="vi-VN"/>
              </w:rPr>
              <w:t>- Giấy ủy quyền (nếu có)</w:t>
            </w:r>
          </w:p>
        </w:tc>
        <w:tc>
          <w:tcPr>
            <w:tcW w:w="270" w:type="dxa"/>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w:t>
            </w:r>
          </w:p>
        </w:tc>
        <w:tc>
          <w:tcPr>
            <w:tcW w:w="2705" w:type="dxa"/>
          </w:tcPr>
          <w:p w:rsidR="001070DC" w:rsidRDefault="001070DC">
            <w:pPr>
              <w:widowControl w:val="0"/>
              <w:autoSpaceDE w:val="0"/>
              <w:autoSpaceDN w:val="0"/>
              <w:adjustRightInd w:val="0"/>
              <w:spacing w:before="0" w:after="0" w:line="312" w:lineRule="auto"/>
              <w:jc w:val="left"/>
              <w:rPr>
                <w:color w:val="000000"/>
                <w:sz w:val="25"/>
                <w:szCs w:val="25"/>
                <w:lang w:val="vi-VN"/>
              </w:rPr>
            </w:pPr>
          </w:p>
        </w:tc>
        <w:tc>
          <w:tcPr>
            <w:tcW w:w="2454" w:type="dxa"/>
            <w:gridSpan w:val="2"/>
            <w:hideMark/>
          </w:tcPr>
          <w:p w:rsidR="001070DC" w:rsidRDefault="001070DC">
            <w:pPr>
              <w:widowControl w:val="0"/>
              <w:autoSpaceDE w:val="0"/>
              <w:autoSpaceDN w:val="0"/>
              <w:adjustRightInd w:val="0"/>
              <w:spacing w:before="0" w:after="0" w:line="312" w:lineRule="auto"/>
              <w:jc w:val="left"/>
              <w:rPr>
                <w:color w:val="000000"/>
                <w:sz w:val="25"/>
                <w:szCs w:val="25"/>
                <w:lang w:val="vi-VN"/>
              </w:rPr>
            </w:pPr>
            <w:r>
              <w:rPr>
                <w:color w:val="000000"/>
                <w:sz w:val="25"/>
                <w:szCs w:val="25"/>
                <w:lang w:val="vi-VN"/>
              </w:rPr>
              <w:t>Ngày:</w:t>
            </w:r>
            <w:r>
              <w:rPr>
                <w:bCs/>
                <w:sz w:val="25"/>
                <w:szCs w:val="25"/>
                <w:lang w:val="vi-VN"/>
              </w:rPr>
              <w:t xml:space="preserve"> </w:t>
            </w:r>
          </w:p>
        </w:tc>
      </w:tr>
      <w:tr w:rsidR="001070DC" w:rsidTr="001070DC">
        <w:trPr>
          <w:gridAfter w:val="1"/>
          <w:wAfter w:w="1834" w:type="dxa"/>
        </w:trPr>
        <w:tc>
          <w:tcPr>
            <w:tcW w:w="4940" w:type="dxa"/>
            <w:hideMark/>
          </w:tcPr>
          <w:p w:rsidR="001070DC" w:rsidRDefault="001070DC">
            <w:pPr>
              <w:widowControl w:val="0"/>
              <w:tabs>
                <w:tab w:val="num" w:pos="1510"/>
              </w:tabs>
              <w:autoSpaceDE w:val="0"/>
              <w:autoSpaceDN w:val="0"/>
              <w:adjustRightInd w:val="0"/>
              <w:spacing w:before="0" w:after="0" w:line="312" w:lineRule="auto"/>
              <w:rPr>
                <w:bCs/>
                <w:sz w:val="25"/>
                <w:szCs w:val="25"/>
                <w:lang w:val="vi-VN"/>
              </w:rPr>
            </w:pPr>
            <w:r>
              <w:rPr>
                <w:bCs/>
                <w:sz w:val="25"/>
                <w:szCs w:val="25"/>
                <w:lang w:val="vi-VN"/>
              </w:rPr>
              <w:t>- Số tài khoản giao dịch chứng khoán tại BSC</w:t>
            </w:r>
          </w:p>
        </w:tc>
        <w:tc>
          <w:tcPr>
            <w:tcW w:w="270" w:type="dxa"/>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w:t>
            </w:r>
          </w:p>
        </w:tc>
        <w:tc>
          <w:tcPr>
            <w:tcW w:w="2705" w:type="dxa"/>
          </w:tcPr>
          <w:p w:rsidR="001070DC" w:rsidRDefault="001070DC">
            <w:pPr>
              <w:widowControl w:val="0"/>
              <w:autoSpaceDE w:val="0"/>
              <w:autoSpaceDN w:val="0"/>
              <w:adjustRightInd w:val="0"/>
              <w:spacing w:before="0" w:after="0" w:line="312" w:lineRule="auto"/>
              <w:jc w:val="left"/>
              <w:rPr>
                <w:color w:val="000000"/>
                <w:sz w:val="25"/>
                <w:szCs w:val="25"/>
                <w:lang w:val="vi-VN"/>
              </w:rPr>
            </w:pPr>
          </w:p>
        </w:tc>
        <w:tc>
          <w:tcPr>
            <w:tcW w:w="2454" w:type="dxa"/>
            <w:gridSpan w:val="2"/>
          </w:tcPr>
          <w:p w:rsidR="001070DC" w:rsidRDefault="001070DC">
            <w:pPr>
              <w:widowControl w:val="0"/>
              <w:autoSpaceDE w:val="0"/>
              <w:autoSpaceDN w:val="0"/>
              <w:adjustRightInd w:val="0"/>
              <w:spacing w:before="0" w:after="0" w:line="312" w:lineRule="auto"/>
              <w:jc w:val="left"/>
              <w:rPr>
                <w:color w:val="000000"/>
                <w:sz w:val="25"/>
                <w:szCs w:val="25"/>
                <w:lang w:val="vi-VN"/>
              </w:rPr>
            </w:pPr>
          </w:p>
        </w:tc>
      </w:tr>
      <w:tr w:rsidR="001070DC" w:rsidTr="001070DC">
        <w:tc>
          <w:tcPr>
            <w:tcW w:w="4940" w:type="dxa"/>
            <w:hideMark/>
          </w:tcPr>
          <w:p w:rsidR="001070DC" w:rsidRDefault="001070DC">
            <w:pPr>
              <w:widowControl w:val="0"/>
              <w:tabs>
                <w:tab w:val="num" w:pos="1510"/>
              </w:tabs>
              <w:autoSpaceDE w:val="0"/>
              <w:autoSpaceDN w:val="0"/>
              <w:adjustRightInd w:val="0"/>
              <w:spacing w:before="0" w:after="0" w:line="312" w:lineRule="auto"/>
              <w:rPr>
                <w:bCs/>
                <w:sz w:val="25"/>
                <w:szCs w:val="25"/>
                <w:lang w:val="vi-VN"/>
              </w:rPr>
            </w:pPr>
            <w:r>
              <w:rPr>
                <w:bCs/>
                <w:sz w:val="25"/>
                <w:szCs w:val="25"/>
                <w:lang w:val="vi-VN"/>
              </w:rPr>
              <w:t>- Thông tin tài khoản ngân hàng nhận gốc/lãi Trái Phiếu (trường hợp Người Sở Hữu Trái Phiếu không có tài khoản GDCK  tại BSC)</w:t>
            </w:r>
          </w:p>
        </w:tc>
        <w:tc>
          <w:tcPr>
            <w:tcW w:w="270" w:type="dxa"/>
            <w:vAlign w:val="center"/>
            <w:hideMark/>
          </w:tcPr>
          <w:p w:rsidR="001070DC" w:rsidRDefault="001070DC">
            <w:pPr>
              <w:widowControl w:val="0"/>
              <w:autoSpaceDE w:val="0"/>
              <w:autoSpaceDN w:val="0"/>
              <w:adjustRightInd w:val="0"/>
              <w:spacing w:before="0" w:after="0" w:line="312" w:lineRule="auto"/>
              <w:jc w:val="left"/>
              <w:rPr>
                <w:sz w:val="25"/>
                <w:szCs w:val="25"/>
                <w:lang w:val="vi-VN"/>
              </w:rPr>
            </w:pPr>
            <w:r>
              <w:rPr>
                <w:sz w:val="25"/>
                <w:szCs w:val="25"/>
                <w:lang w:val="vi-VN"/>
              </w:rPr>
              <w:t>:</w:t>
            </w:r>
          </w:p>
        </w:tc>
        <w:tc>
          <w:tcPr>
            <w:tcW w:w="4833" w:type="dxa"/>
            <w:gridSpan w:val="2"/>
            <w:vAlign w:val="center"/>
            <w:hideMark/>
          </w:tcPr>
          <w:p w:rsidR="001070DC" w:rsidRDefault="001070DC">
            <w:pPr>
              <w:widowControl w:val="0"/>
              <w:autoSpaceDE w:val="0"/>
              <w:autoSpaceDN w:val="0"/>
              <w:adjustRightInd w:val="0"/>
              <w:spacing w:before="0" w:after="0" w:line="312" w:lineRule="auto"/>
              <w:jc w:val="left"/>
              <w:rPr>
                <w:bCs/>
                <w:sz w:val="25"/>
                <w:szCs w:val="25"/>
                <w:lang w:val="vi-VN"/>
              </w:rPr>
            </w:pPr>
            <w:r>
              <w:rPr>
                <w:bCs/>
                <w:sz w:val="25"/>
                <w:szCs w:val="25"/>
                <w:lang w:val="vi-VN"/>
              </w:rPr>
              <w:t xml:space="preserve">                Tại NH: </w:t>
            </w:r>
            <w:r>
              <w:rPr>
                <w:bCs/>
                <w:sz w:val="25"/>
                <w:szCs w:val="25"/>
                <w:lang w:val="vi-VN"/>
              </w:rPr>
              <w:fldChar w:fldCharType="begin"/>
            </w:r>
            <w:r>
              <w:rPr>
                <w:bCs/>
                <w:sz w:val="25"/>
                <w:szCs w:val="25"/>
                <w:lang w:val="vi-VN"/>
              </w:rPr>
              <w:instrText xml:space="preserve"> MERGEFIELD Tại_NH </w:instrText>
            </w:r>
            <w:r>
              <w:rPr>
                <w:bCs/>
                <w:sz w:val="25"/>
                <w:szCs w:val="25"/>
                <w:lang w:val="vi-VN"/>
              </w:rPr>
              <w:fldChar w:fldCharType="end"/>
            </w:r>
          </w:p>
        </w:tc>
        <w:tc>
          <w:tcPr>
            <w:tcW w:w="2160" w:type="dxa"/>
            <w:gridSpan w:val="2"/>
          </w:tcPr>
          <w:p w:rsidR="001070DC" w:rsidRDefault="001070DC">
            <w:pPr>
              <w:widowControl w:val="0"/>
              <w:autoSpaceDE w:val="0"/>
              <w:autoSpaceDN w:val="0"/>
              <w:adjustRightInd w:val="0"/>
              <w:spacing w:before="0" w:after="0" w:line="312" w:lineRule="auto"/>
              <w:jc w:val="left"/>
              <w:rPr>
                <w:color w:val="000000"/>
                <w:sz w:val="25"/>
                <w:szCs w:val="25"/>
                <w:lang w:val="vi-VN"/>
              </w:rPr>
            </w:pPr>
          </w:p>
        </w:tc>
      </w:tr>
    </w:tbl>
    <w:p w:rsidR="001070DC" w:rsidRDefault="001070DC" w:rsidP="001070DC">
      <w:pPr>
        <w:widowControl w:val="0"/>
        <w:autoSpaceDE w:val="0"/>
        <w:autoSpaceDN w:val="0"/>
        <w:adjustRightInd w:val="0"/>
        <w:spacing w:after="0" w:line="360" w:lineRule="auto"/>
        <w:ind w:right="-28" w:firstLine="425"/>
        <w:jc w:val="left"/>
        <w:rPr>
          <w:rFonts w:eastAsia="Calibri"/>
          <w:sz w:val="25"/>
          <w:szCs w:val="25"/>
          <w:lang w:val="vi-VN"/>
        </w:rPr>
      </w:pPr>
      <w:r>
        <w:rPr>
          <w:rFonts w:eastAsia="Calibri"/>
          <w:sz w:val="25"/>
          <w:szCs w:val="25"/>
          <w:lang w:val="vi-VN"/>
        </w:rPr>
        <w:t>Sau khi nhận được và xem xét Thông Báo Mua Lại Trái Phiếu NRCH2123001 của Công ty Cổ phần Tập đoàn Danh Khôi, tôi/chúng tôi đồng ý bán lại Trái Phiếu NRCH2123001 trước hạn, cụ thể như sau:</w:t>
      </w:r>
    </w:p>
    <w:p w:rsidR="001070DC" w:rsidRDefault="001070DC" w:rsidP="001070DC">
      <w:pPr>
        <w:widowControl w:val="0"/>
        <w:numPr>
          <w:ilvl w:val="0"/>
          <w:numId w:val="1"/>
        </w:numPr>
        <w:autoSpaceDE w:val="0"/>
        <w:autoSpaceDN w:val="0"/>
        <w:adjustRightInd w:val="0"/>
        <w:spacing w:before="0" w:after="0" w:line="312" w:lineRule="auto"/>
        <w:ind w:left="432" w:right="-29" w:firstLine="0"/>
        <w:jc w:val="left"/>
        <w:rPr>
          <w:rFonts w:eastAsia="Calibri"/>
          <w:b/>
          <w:sz w:val="25"/>
          <w:szCs w:val="25"/>
          <w:lang w:val="vi-VN"/>
        </w:rPr>
      </w:pPr>
      <w:r>
        <w:rPr>
          <w:rFonts w:eastAsia="Calibri"/>
          <w:b/>
          <w:sz w:val="25"/>
          <w:szCs w:val="25"/>
          <w:lang w:val="vi-VN"/>
        </w:rPr>
        <w:t>Thông tin Trái Phiếu đăng ký bán lại trước hạn:</w:t>
      </w:r>
    </w:p>
    <w:p w:rsidR="001070DC" w:rsidRDefault="001070DC" w:rsidP="001070DC">
      <w:pPr>
        <w:widowControl w:val="0"/>
        <w:numPr>
          <w:ilvl w:val="0"/>
          <w:numId w:val="2"/>
        </w:numPr>
        <w:autoSpaceDE w:val="0"/>
        <w:autoSpaceDN w:val="0"/>
        <w:adjustRightInd w:val="0"/>
        <w:spacing w:before="0" w:after="0" w:line="360" w:lineRule="auto"/>
        <w:ind w:left="426" w:right="-29"/>
        <w:jc w:val="left"/>
        <w:rPr>
          <w:rFonts w:eastAsia="Calibri"/>
          <w:sz w:val="25"/>
          <w:szCs w:val="25"/>
          <w:lang w:val="vi-VN"/>
        </w:rPr>
      </w:pPr>
      <w:r>
        <w:rPr>
          <w:rFonts w:eastAsia="Calibri"/>
          <w:sz w:val="25"/>
          <w:szCs w:val="25"/>
          <w:lang w:val="vi-VN"/>
        </w:rPr>
        <w:t>Tổ chức phát hành: Công ty Cổ phần Tập đoàn Danh Khôi</w:t>
      </w:r>
    </w:p>
    <w:p w:rsidR="001070DC" w:rsidRDefault="001070DC" w:rsidP="001070DC">
      <w:pPr>
        <w:widowControl w:val="0"/>
        <w:numPr>
          <w:ilvl w:val="0"/>
          <w:numId w:val="2"/>
        </w:numPr>
        <w:autoSpaceDE w:val="0"/>
        <w:autoSpaceDN w:val="0"/>
        <w:adjustRightInd w:val="0"/>
        <w:spacing w:before="0" w:after="0" w:line="360" w:lineRule="auto"/>
        <w:ind w:left="426" w:right="-29"/>
        <w:jc w:val="left"/>
        <w:rPr>
          <w:rFonts w:eastAsia="Calibri"/>
          <w:sz w:val="25"/>
          <w:szCs w:val="25"/>
          <w:lang w:val="vi-VN"/>
        </w:rPr>
      </w:pPr>
      <w:r>
        <w:rPr>
          <w:rFonts w:eastAsia="Calibri"/>
          <w:sz w:val="25"/>
          <w:szCs w:val="25"/>
          <w:lang w:val="vi-VN"/>
        </w:rPr>
        <w:t>Mã trái phiếu: NRCH2123001</w:t>
      </w:r>
    </w:p>
    <w:p w:rsidR="001070DC" w:rsidRDefault="001070DC" w:rsidP="001070DC">
      <w:pPr>
        <w:widowControl w:val="0"/>
        <w:numPr>
          <w:ilvl w:val="0"/>
          <w:numId w:val="2"/>
        </w:numPr>
        <w:autoSpaceDE w:val="0"/>
        <w:autoSpaceDN w:val="0"/>
        <w:adjustRightInd w:val="0"/>
        <w:spacing w:before="0" w:after="0" w:line="360" w:lineRule="auto"/>
        <w:ind w:left="426" w:right="-29"/>
        <w:jc w:val="left"/>
        <w:rPr>
          <w:rFonts w:eastAsia="Calibri"/>
          <w:sz w:val="25"/>
          <w:szCs w:val="25"/>
          <w:lang w:val="vi-VN"/>
        </w:rPr>
      </w:pPr>
      <w:r>
        <w:rPr>
          <w:rFonts w:eastAsia="Calibri"/>
          <w:sz w:val="25"/>
          <w:szCs w:val="25"/>
          <w:lang w:val="vi-VN"/>
        </w:rPr>
        <w:t>Mệnh giá 1 trái phiếu: 100.000 VND (Một trăm nghìn đồng)</w:t>
      </w:r>
    </w:p>
    <w:p w:rsidR="001070DC" w:rsidRDefault="001070DC" w:rsidP="001070DC">
      <w:pPr>
        <w:widowControl w:val="0"/>
        <w:numPr>
          <w:ilvl w:val="0"/>
          <w:numId w:val="2"/>
        </w:numPr>
        <w:autoSpaceDE w:val="0"/>
        <w:autoSpaceDN w:val="0"/>
        <w:adjustRightInd w:val="0"/>
        <w:spacing w:before="0" w:after="0" w:line="360" w:lineRule="auto"/>
        <w:ind w:left="426" w:right="-29"/>
        <w:jc w:val="left"/>
        <w:rPr>
          <w:rFonts w:eastAsia="Calibri"/>
          <w:sz w:val="25"/>
          <w:szCs w:val="25"/>
          <w:lang w:val="vi-VN"/>
        </w:rPr>
      </w:pPr>
      <w:r>
        <w:rPr>
          <w:rFonts w:eastAsia="Calibri"/>
          <w:sz w:val="25"/>
          <w:szCs w:val="25"/>
          <w:lang w:val="vi-VN"/>
        </w:rPr>
        <w:t>Ngày Phát Hành: 22/11/2021</w:t>
      </w:r>
    </w:p>
    <w:p w:rsidR="001070DC" w:rsidRDefault="001070DC" w:rsidP="001070DC">
      <w:pPr>
        <w:widowControl w:val="0"/>
        <w:numPr>
          <w:ilvl w:val="0"/>
          <w:numId w:val="2"/>
        </w:numPr>
        <w:autoSpaceDE w:val="0"/>
        <w:autoSpaceDN w:val="0"/>
        <w:adjustRightInd w:val="0"/>
        <w:spacing w:before="0" w:after="0" w:line="360" w:lineRule="auto"/>
        <w:ind w:left="426" w:right="-29"/>
        <w:jc w:val="left"/>
        <w:rPr>
          <w:rFonts w:eastAsia="Calibri"/>
          <w:sz w:val="25"/>
          <w:szCs w:val="25"/>
          <w:lang w:val="vi-VN"/>
        </w:rPr>
      </w:pPr>
      <w:r>
        <w:rPr>
          <w:rFonts w:eastAsia="Calibri"/>
          <w:sz w:val="25"/>
          <w:szCs w:val="25"/>
          <w:lang w:val="vi-VN"/>
        </w:rPr>
        <w:lastRenderedPageBreak/>
        <w:t>Ngày Đáo Hạn: 22/05/2023</w:t>
      </w:r>
    </w:p>
    <w:p w:rsidR="001070DC" w:rsidRDefault="001070DC" w:rsidP="001070DC">
      <w:pPr>
        <w:widowControl w:val="0"/>
        <w:numPr>
          <w:ilvl w:val="0"/>
          <w:numId w:val="2"/>
        </w:numPr>
        <w:autoSpaceDE w:val="0"/>
        <w:autoSpaceDN w:val="0"/>
        <w:adjustRightInd w:val="0"/>
        <w:spacing w:before="0" w:after="0" w:line="360" w:lineRule="auto"/>
        <w:ind w:left="426" w:right="-29"/>
        <w:jc w:val="left"/>
        <w:rPr>
          <w:rFonts w:eastAsia="Calibri"/>
          <w:sz w:val="25"/>
          <w:szCs w:val="25"/>
          <w:lang w:val="vi-VN"/>
        </w:rPr>
      </w:pPr>
      <w:r>
        <w:rPr>
          <w:rFonts w:eastAsia="Calibri"/>
          <w:sz w:val="25"/>
          <w:szCs w:val="25"/>
          <w:lang w:val="vi-VN"/>
        </w:rPr>
        <w:t xml:space="preserve">Ngày Mua Lại Theo Chào Mua: </w:t>
      </w:r>
      <w:r>
        <w:rPr>
          <w:rFonts w:eastAsia="Calibri"/>
          <w:color w:val="FF0000"/>
          <w:sz w:val="25"/>
          <w:szCs w:val="25"/>
          <w:lang w:val="vi-VN"/>
        </w:rPr>
        <w:t>22/11/2022</w:t>
      </w:r>
    </w:p>
    <w:p w:rsidR="001070DC" w:rsidRDefault="001070DC" w:rsidP="001070DC">
      <w:pPr>
        <w:widowControl w:val="0"/>
        <w:numPr>
          <w:ilvl w:val="0"/>
          <w:numId w:val="1"/>
        </w:numPr>
        <w:autoSpaceDE w:val="0"/>
        <w:autoSpaceDN w:val="0"/>
        <w:adjustRightInd w:val="0"/>
        <w:spacing w:before="0" w:after="0" w:line="312" w:lineRule="auto"/>
        <w:ind w:left="0" w:right="-29" w:firstLine="426"/>
        <w:jc w:val="left"/>
        <w:rPr>
          <w:rFonts w:eastAsia="Calibri"/>
          <w:b/>
          <w:sz w:val="25"/>
          <w:szCs w:val="25"/>
          <w:lang w:val="vi-VN"/>
        </w:rPr>
      </w:pPr>
      <w:r>
        <w:rPr>
          <w:rFonts w:eastAsia="Calibri"/>
          <w:b/>
          <w:sz w:val="25"/>
          <w:szCs w:val="25"/>
          <w:lang w:val="vi-VN"/>
        </w:rPr>
        <w:t>Thông tin đăng ký bán lại trước hạn Trái Phiếu:</w:t>
      </w:r>
    </w:p>
    <w:tbl>
      <w:tblPr>
        <w:tblW w:w="972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6"/>
        <w:gridCol w:w="1613"/>
        <w:gridCol w:w="2426"/>
        <w:gridCol w:w="1493"/>
        <w:gridCol w:w="2402"/>
      </w:tblGrid>
      <w:tr w:rsidR="001070DC" w:rsidTr="001070DC">
        <w:trPr>
          <w:trHeight w:val="395"/>
        </w:trPr>
        <w:tc>
          <w:tcPr>
            <w:tcW w:w="1758" w:type="dxa"/>
            <w:vMerge w:val="restart"/>
            <w:tcBorders>
              <w:top w:val="single" w:sz="4" w:space="0" w:color="auto"/>
              <w:left w:val="single" w:sz="4" w:space="0" w:color="auto"/>
              <w:bottom w:val="single" w:sz="4" w:space="0" w:color="auto"/>
              <w:right w:val="single" w:sz="4" w:space="0" w:color="auto"/>
            </w:tcBorders>
            <w:vAlign w:val="center"/>
            <w:hideMark/>
          </w:tcPr>
          <w:p w:rsidR="001070DC" w:rsidRDefault="001070DC">
            <w:pPr>
              <w:tabs>
                <w:tab w:val="left" w:pos="4395"/>
              </w:tabs>
              <w:spacing w:before="0" w:after="0"/>
              <w:ind w:right="-28"/>
              <w:jc w:val="center"/>
              <w:rPr>
                <w:rFonts w:eastAsia="Calibri"/>
                <w:sz w:val="25"/>
                <w:szCs w:val="25"/>
                <w:lang w:val="vi-VN"/>
              </w:rPr>
            </w:pPr>
            <w:r>
              <w:rPr>
                <w:rFonts w:eastAsia="Calibri"/>
                <w:sz w:val="25"/>
                <w:szCs w:val="25"/>
                <w:lang w:val="vi-VN"/>
              </w:rPr>
              <w:t>Mã Trái Phiếu</w:t>
            </w:r>
          </w:p>
        </w:tc>
        <w:tc>
          <w:tcPr>
            <w:tcW w:w="4054" w:type="dxa"/>
            <w:gridSpan w:val="2"/>
            <w:tcBorders>
              <w:top w:val="single" w:sz="4" w:space="0" w:color="auto"/>
              <w:left w:val="single" w:sz="4" w:space="0" w:color="auto"/>
              <w:bottom w:val="single" w:sz="4" w:space="0" w:color="auto"/>
              <w:right w:val="single" w:sz="4" w:space="0" w:color="auto"/>
            </w:tcBorders>
            <w:vAlign w:val="center"/>
            <w:hideMark/>
          </w:tcPr>
          <w:p w:rsidR="001070DC" w:rsidRDefault="001070DC">
            <w:pPr>
              <w:tabs>
                <w:tab w:val="left" w:pos="4395"/>
              </w:tabs>
              <w:spacing w:before="0" w:after="0"/>
              <w:ind w:right="-28"/>
              <w:jc w:val="center"/>
              <w:rPr>
                <w:rFonts w:eastAsia="Calibri"/>
                <w:sz w:val="25"/>
                <w:szCs w:val="25"/>
                <w:lang w:val="vi-VN"/>
              </w:rPr>
            </w:pPr>
            <w:r>
              <w:rPr>
                <w:rFonts w:eastAsia="Calibri"/>
                <w:sz w:val="25"/>
                <w:szCs w:val="25"/>
                <w:lang w:val="vi-VN"/>
              </w:rPr>
              <w:t>Thông tin Trái Phiếu đang sở hữu</w:t>
            </w:r>
          </w:p>
        </w:tc>
        <w:tc>
          <w:tcPr>
            <w:tcW w:w="3908" w:type="dxa"/>
            <w:gridSpan w:val="2"/>
            <w:tcBorders>
              <w:top w:val="single" w:sz="4" w:space="0" w:color="auto"/>
              <w:left w:val="single" w:sz="4" w:space="0" w:color="auto"/>
              <w:bottom w:val="single" w:sz="4" w:space="0" w:color="auto"/>
              <w:right w:val="single" w:sz="4" w:space="0" w:color="auto"/>
            </w:tcBorders>
            <w:vAlign w:val="center"/>
            <w:hideMark/>
          </w:tcPr>
          <w:p w:rsidR="001070DC" w:rsidRDefault="001070DC">
            <w:pPr>
              <w:tabs>
                <w:tab w:val="left" w:pos="4395"/>
              </w:tabs>
              <w:spacing w:before="0" w:after="0"/>
              <w:ind w:right="-28"/>
              <w:jc w:val="center"/>
              <w:rPr>
                <w:rFonts w:eastAsia="Calibri"/>
                <w:sz w:val="25"/>
                <w:szCs w:val="25"/>
                <w:lang w:val="vi-VN"/>
              </w:rPr>
            </w:pPr>
            <w:r>
              <w:rPr>
                <w:rFonts w:eastAsia="Calibri"/>
                <w:sz w:val="25"/>
                <w:szCs w:val="25"/>
                <w:lang w:val="vi-VN"/>
              </w:rPr>
              <w:t>Thông tin đăng ký bán lại trước hạn Trái Phiếu (*)</w:t>
            </w:r>
          </w:p>
        </w:tc>
      </w:tr>
      <w:tr w:rsidR="001070DC" w:rsidTr="001070DC">
        <w:tc>
          <w:tcPr>
            <w:tcW w:w="0" w:type="auto"/>
            <w:vMerge/>
            <w:tcBorders>
              <w:top w:val="single" w:sz="4" w:space="0" w:color="auto"/>
              <w:left w:val="single" w:sz="4" w:space="0" w:color="auto"/>
              <w:bottom w:val="single" w:sz="4" w:space="0" w:color="auto"/>
              <w:right w:val="single" w:sz="4" w:space="0" w:color="auto"/>
            </w:tcBorders>
            <w:vAlign w:val="center"/>
            <w:hideMark/>
          </w:tcPr>
          <w:p w:rsidR="001070DC" w:rsidRDefault="001070DC">
            <w:pPr>
              <w:spacing w:before="0" w:after="0" w:line="240" w:lineRule="auto"/>
              <w:jc w:val="left"/>
              <w:rPr>
                <w:rFonts w:eastAsia="Calibri"/>
                <w:sz w:val="25"/>
                <w:szCs w:val="25"/>
                <w:lang w:val="vi-VN"/>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1070DC" w:rsidRDefault="001070DC">
            <w:pPr>
              <w:tabs>
                <w:tab w:val="left" w:pos="4395"/>
              </w:tabs>
              <w:spacing w:before="0" w:after="0"/>
              <w:ind w:right="-28"/>
              <w:jc w:val="center"/>
              <w:rPr>
                <w:rFonts w:eastAsia="Calibri"/>
                <w:sz w:val="25"/>
                <w:szCs w:val="25"/>
                <w:lang w:val="vi-VN"/>
              </w:rPr>
            </w:pPr>
            <w:r>
              <w:rPr>
                <w:rFonts w:eastAsia="Calibri"/>
                <w:sz w:val="25"/>
                <w:szCs w:val="25"/>
                <w:lang w:val="vi-VN"/>
              </w:rPr>
              <w:t>Số lượng Trái Phiếu</w:t>
            </w:r>
          </w:p>
        </w:tc>
        <w:tc>
          <w:tcPr>
            <w:tcW w:w="2435" w:type="dxa"/>
            <w:tcBorders>
              <w:top w:val="single" w:sz="4" w:space="0" w:color="auto"/>
              <w:left w:val="single" w:sz="4" w:space="0" w:color="auto"/>
              <w:bottom w:val="single" w:sz="4" w:space="0" w:color="auto"/>
              <w:right w:val="single" w:sz="4" w:space="0" w:color="auto"/>
            </w:tcBorders>
            <w:vAlign w:val="center"/>
            <w:hideMark/>
          </w:tcPr>
          <w:p w:rsidR="001070DC" w:rsidRDefault="001070DC">
            <w:pPr>
              <w:tabs>
                <w:tab w:val="left" w:pos="4395"/>
              </w:tabs>
              <w:spacing w:before="0" w:after="0"/>
              <w:ind w:right="-28"/>
              <w:jc w:val="center"/>
              <w:rPr>
                <w:rFonts w:eastAsia="Calibri"/>
                <w:sz w:val="25"/>
                <w:szCs w:val="25"/>
                <w:lang w:val="vi-VN"/>
              </w:rPr>
            </w:pPr>
            <w:r>
              <w:rPr>
                <w:rFonts w:eastAsia="Calibri"/>
                <w:sz w:val="25"/>
                <w:szCs w:val="25"/>
                <w:lang w:val="vi-VN"/>
              </w:rPr>
              <w:t>Giá trị Trái Phiếu theo mệnh giá (VND)</w:t>
            </w:r>
          </w:p>
        </w:tc>
        <w:tc>
          <w:tcPr>
            <w:tcW w:w="1497" w:type="dxa"/>
            <w:tcBorders>
              <w:top w:val="single" w:sz="4" w:space="0" w:color="auto"/>
              <w:left w:val="single" w:sz="4" w:space="0" w:color="auto"/>
              <w:bottom w:val="single" w:sz="4" w:space="0" w:color="auto"/>
              <w:right w:val="single" w:sz="4" w:space="0" w:color="auto"/>
            </w:tcBorders>
            <w:vAlign w:val="center"/>
            <w:hideMark/>
          </w:tcPr>
          <w:p w:rsidR="001070DC" w:rsidRDefault="001070DC">
            <w:pPr>
              <w:tabs>
                <w:tab w:val="left" w:pos="4395"/>
              </w:tabs>
              <w:spacing w:before="0" w:after="0"/>
              <w:ind w:right="-28"/>
              <w:jc w:val="center"/>
              <w:rPr>
                <w:rFonts w:eastAsia="Calibri"/>
                <w:sz w:val="25"/>
                <w:szCs w:val="25"/>
                <w:lang w:val="vi-VN"/>
              </w:rPr>
            </w:pPr>
            <w:r>
              <w:rPr>
                <w:rFonts w:eastAsia="Calibri"/>
                <w:sz w:val="25"/>
                <w:szCs w:val="25"/>
                <w:lang w:val="vi-VN"/>
              </w:rPr>
              <w:t>Số lượng Trái Phiếu</w:t>
            </w:r>
          </w:p>
        </w:tc>
        <w:tc>
          <w:tcPr>
            <w:tcW w:w="2411" w:type="dxa"/>
            <w:tcBorders>
              <w:top w:val="single" w:sz="4" w:space="0" w:color="auto"/>
              <w:left w:val="single" w:sz="4" w:space="0" w:color="auto"/>
              <w:bottom w:val="single" w:sz="4" w:space="0" w:color="auto"/>
              <w:right w:val="single" w:sz="4" w:space="0" w:color="auto"/>
            </w:tcBorders>
            <w:vAlign w:val="center"/>
            <w:hideMark/>
          </w:tcPr>
          <w:p w:rsidR="001070DC" w:rsidRDefault="001070DC">
            <w:pPr>
              <w:tabs>
                <w:tab w:val="left" w:pos="4395"/>
              </w:tabs>
              <w:spacing w:before="0" w:after="0"/>
              <w:ind w:right="-28"/>
              <w:jc w:val="center"/>
              <w:rPr>
                <w:rFonts w:eastAsia="Calibri"/>
                <w:sz w:val="25"/>
                <w:szCs w:val="25"/>
                <w:lang w:val="vi-VN"/>
              </w:rPr>
            </w:pPr>
            <w:r>
              <w:rPr>
                <w:rFonts w:eastAsia="Calibri"/>
                <w:sz w:val="25"/>
                <w:szCs w:val="25"/>
                <w:lang w:val="vi-VN"/>
              </w:rPr>
              <w:t>Giá trị Trái Phiếu theo mệnh giá (VND)</w:t>
            </w:r>
          </w:p>
        </w:tc>
      </w:tr>
      <w:tr w:rsidR="001070DC" w:rsidTr="001070DC">
        <w:trPr>
          <w:trHeight w:val="557"/>
        </w:trPr>
        <w:tc>
          <w:tcPr>
            <w:tcW w:w="1758" w:type="dxa"/>
            <w:tcBorders>
              <w:top w:val="single" w:sz="4" w:space="0" w:color="auto"/>
              <w:left w:val="single" w:sz="4" w:space="0" w:color="auto"/>
              <w:bottom w:val="single" w:sz="4" w:space="0" w:color="auto"/>
              <w:right w:val="single" w:sz="4" w:space="0" w:color="auto"/>
            </w:tcBorders>
            <w:vAlign w:val="center"/>
            <w:hideMark/>
          </w:tcPr>
          <w:p w:rsidR="001070DC" w:rsidRDefault="001070DC">
            <w:pPr>
              <w:tabs>
                <w:tab w:val="left" w:pos="4395"/>
              </w:tabs>
              <w:spacing w:before="0" w:after="0"/>
              <w:ind w:right="-28"/>
              <w:jc w:val="left"/>
              <w:rPr>
                <w:rFonts w:eastAsia="Calibri"/>
                <w:b/>
                <w:sz w:val="25"/>
                <w:szCs w:val="25"/>
                <w:lang w:val="vi-VN"/>
              </w:rPr>
            </w:pPr>
            <w:r>
              <w:rPr>
                <w:rFonts w:eastAsia="Calibri"/>
                <w:sz w:val="25"/>
                <w:szCs w:val="25"/>
                <w:lang w:val="vi-VN"/>
              </w:rPr>
              <w:t>NRCH2123001</w:t>
            </w:r>
          </w:p>
        </w:tc>
        <w:tc>
          <w:tcPr>
            <w:tcW w:w="1619" w:type="dxa"/>
            <w:tcBorders>
              <w:top w:val="single" w:sz="4" w:space="0" w:color="auto"/>
              <w:left w:val="single" w:sz="4" w:space="0" w:color="auto"/>
              <w:bottom w:val="single" w:sz="4" w:space="0" w:color="auto"/>
              <w:right w:val="single" w:sz="4" w:space="0" w:color="auto"/>
            </w:tcBorders>
            <w:vAlign w:val="center"/>
          </w:tcPr>
          <w:p w:rsidR="001070DC" w:rsidRDefault="001070DC">
            <w:pPr>
              <w:tabs>
                <w:tab w:val="left" w:pos="4395"/>
              </w:tabs>
              <w:spacing w:before="0" w:after="0"/>
              <w:ind w:right="-28"/>
              <w:jc w:val="left"/>
              <w:rPr>
                <w:rFonts w:eastAsia="Calibri"/>
                <w:sz w:val="25"/>
                <w:szCs w:val="25"/>
                <w:lang w:val="vi-VN"/>
              </w:rPr>
            </w:pPr>
          </w:p>
        </w:tc>
        <w:tc>
          <w:tcPr>
            <w:tcW w:w="2435" w:type="dxa"/>
            <w:tcBorders>
              <w:top w:val="single" w:sz="4" w:space="0" w:color="auto"/>
              <w:left w:val="single" w:sz="4" w:space="0" w:color="auto"/>
              <w:bottom w:val="single" w:sz="4" w:space="0" w:color="auto"/>
              <w:right w:val="single" w:sz="4" w:space="0" w:color="auto"/>
            </w:tcBorders>
            <w:vAlign w:val="center"/>
          </w:tcPr>
          <w:p w:rsidR="001070DC" w:rsidRDefault="001070DC">
            <w:pPr>
              <w:tabs>
                <w:tab w:val="left" w:pos="4395"/>
              </w:tabs>
              <w:spacing w:before="0" w:after="0"/>
              <w:ind w:right="-28"/>
              <w:jc w:val="left"/>
              <w:rPr>
                <w:rFonts w:eastAsia="Calibri"/>
                <w:sz w:val="25"/>
                <w:szCs w:val="25"/>
                <w:lang w:val="vi-VN"/>
              </w:rPr>
            </w:pPr>
          </w:p>
        </w:tc>
        <w:tc>
          <w:tcPr>
            <w:tcW w:w="1497" w:type="dxa"/>
            <w:tcBorders>
              <w:top w:val="single" w:sz="4" w:space="0" w:color="auto"/>
              <w:left w:val="single" w:sz="4" w:space="0" w:color="auto"/>
              <w:bottom w:val="single" w:sz="4" w:space="0" w:color="auto"/>
              <w:right w:val="single" w:sz="4" w:space="0" w:color="auto"/>
            </w:tcBorders>
            <w:vAlign w:val="center"/>
          </w:tcPr>
          <w:p w:rsidR="001070DC" w:rsidRDefault="001070DC">
            <w:pPr>
              <w:tabs>
                <w:tab w:val="left" w:pos="4395"/>
              </w:tabs>
              <w:spacing w:before="0" w:after="0"/>
              <w:ind w:right="-28"/>
              <w:jc w:val="left"/>
              <w:rPr>
                <w:rFonts w:eastAsia="Calibri"/>
                <w:sz w:val="25"/>
                <w:szCs w:val="25"/>
                <w:lang w:val="vi-VN"/>
              </w:rPr>
            </w:pPr>
          </w:p>
        </w:tc>
        <w:tc>
          <w:tcPr>
            <w:tcW w:w="2411" w:type="dxa"/>
            <w:tcBorders>
              <w:top w:val="single" w:sz="4" w:space="0" w:color="auto"/>
              <w:left w:val="single" w:sz="4" w:space="0" w:color="auto"/>
              <w:bottom w:val="single" w:sz="4" w:space="0" w:color="auto"/>
              <w:right w:val="single" w:sz="4" w:space="0" w:color="auto"/>
            </w:tcBorders>
            <w:vAlign w:val="center"/>
          </w:tcPr>
          <w:p w:rsidR="001070DC" w:rsidRDefault="001070DC">
            <w:pPr>
              <w:tabs>
                <w:tab w:val="left" w:pos="4395"/>
              </w:tabs>
              <w:spacing w:before="0" w:after="0"/>
              <w:ind w:right="-28"/>
              <w:jc w:val="left"/>
              <w:rPr>
                <w:rFonts w:eastAsia="Calibri"/>
                <w:sz w:val="25"/>
                <w:szCs w:val="25"/>
                <w:lang w:val="vi-VN"/>
              </w:rPr>
            </w:pPr>
          </w:p>
        </w:tc>
      </w:tr>
    </w:tbl>
    <w:p w:rsidR="001070DC" w:rsidRDefault="001070DC" w:rsidP="001070DC">
      <w:pPr>
        <w:widowControl w:val="0"/>
        <w:autoSpaceDE w:val="0"/>
        <w:autoSpaceDN w:val="0"/>
        <w:adjustRightInd w:val="0"/>
        <w:spacing w:after="0" w:line="312" w:lineRule="auto"/>
        <w:ind w:left="425" w:right="-28"/>
        <w:jc w:val="left"/>
        <w:rPr>
          <w:rFonts w:eastAsia="Calibri"/>
          <w:sz w:val="25"/>
          <w:szCs w:val="25"/>
          <w:lang w:val="vi-VN"/>
        </w:rPr>
      </w:pPr>
      <w:r>
        <w:rPr>
          <w:rFonts w:eastAsia="Calibri"/>
          <w:i/>
          <w:iCs/>
          <w:sz w:val="25"/>
          <w:szCs w:val="25"/>
          <w:lang w:val="vi-VN"/>
        </w:rPr>
        <w:t>(*) Số lượng</w:t>
      </w:r>
      <w:r>
        <w:rPr>
          <w:rFonts w:eastAsia="Calibri"/>
          <w:i/>
          <w:iCs/>
          <w:sz w:val="25"/>
          <w:szCs w:val="25"/>
        </w:rPr>
        <w:t xml:space="preserve"> </w:t>
      </w:r>
      <w:proofErr w:type="spellStart"/>
      <w:r>
        <w:rPr>
          <w:rFonts w:eastAsia="Calibri"/>
          <w:i/>
          <w:iCs/>
          <w:sz w:val="25"/>
          <w:szCs w:val="25"/>
        </w:rPr>
        <w:t>và</w:t>
      </w:r>
      <w:proofErr w:type="spellEnd"/>
      <w:r>
        <w:rPr>
          <w:rFonts w:eastAsia="Calibri"/>
          <w:i/>
          <w:iCs/>
          <w:sz w:val="25"/>
          <w:szCs w:val="25"/>
        </w:rPr>
        <w:t xml:space="preserve"> </w:t>
      </w:r>
      <w:proofErr w:type="spellStart"/>
      <w:r>
        <w:rPr>
          <w:rFonts w:eastAsia="Calibri"/>
          <w:i/>
          <w:iCs/>
          <w:sz w:val="25"/>
          <w:szCs w:val="25"/>
        </w:rPr>
        <w:t>giá</w:t>
      </w:r>
      <w:proofErr w:type="spellEnd"/>
      <w:r>
        <w:rPr>
          <w:rFonts w:eastAsia="Calibri"/>
          <w:i/>
          <w:iCs/>
          <w:sz w:val="25"/>
          <w:szCs w:val="25"/>
        </w:rPr>
        <w:t xml:space="preserve"> </w:t>
      </w:r>
      <w:r>
        <w:rPr>
          <w:rFonts w:eastAsia="Calibri"/>
          <w:i/>
          <w:iCs/>
          <w:sz w:val="25"/>
          <w:szCs w:val="25"/>
          <w:lang w:val="vi-VN"/>
        </w:rPr>
        <w:t>trị Trái Phiếu theo mệnh giá đăng ký bán lại trước hạn tối đa</w:t>
      </w:r>
      <w:r>
        <w:rPr>
          <w:rFonts w:eastAsia="Calibri"/>
          <w:i/>
          <w:iCs/>
          <w:sz w:val="25"/>
          <w:szCs w:val="25"/>
        </w:rPr>
        <w:t xml:space="preserve"> </w:t>
      </w:r>
      <w:proofErr w:type="spellStart"/>
      <w:r>
        <w:rPr>
          <w:rFonts w:eastAsia="Calibri"/>
          <w:i/>
          <w:iCs/>
          <w:sz w:val="25"/>
          <w:szCs w:val="25"/>
        </w:rPr>
        <w:t>bằng</w:t>
      </w:r>
      <w:proofErr w:type="spellEnd"/>
      <w:r>
        <w:rPr>
          <w:rFonts w:eastAsia="Calibri"/>
          <w:i/>
          <w:iCs/>
          <w:sz w:val="25"/>
          <w:szCs w:val="25"/>
        </w:rPr>
        <w:t xml:space="preserve"> </w:t>
      </w:r>
      <w:r>
        <w:rPr>
          <w:rFonts w:eastAsia="Calibri"/>
          <w:b/>
          <w:i/>
          <w:iCs/>
          <w:sz w:val="25"/>
          <w:szCs w:val="25"/>
        </w:rPr>
        <w:t>10%</w:t>
      </w:r>
      <w:r>
        <w:rPr>
          <w:rFonts w:eastAsia="Calibri"/>
          <w:i/>
          <w:iCs/>
          <w:sz w:val="25"/>
          <w:szCs w:val="25"/>
          <w:lang w:val="vi-VN"/>
        </w:rPr>
        <w:t xml:space="preserve"> </w:t>
      </w:r>
      <w:proofErr w:type="spellStart"/>
      <w:r>
        <w:rPr>
          <w:rFonts w:eastAsia="Calibri"/>
          <w:i/>
          <w:iCs/>
          <w:sz w:val="25"/>
          <w:szCs w:val="25"/>
        </w:rPr>
        <w:t>tổng</w:t>
      </w:r>
      <w:proofErr w:type="spellEnd"/>
      <w:r>
        <w:rPr>
          <w:rFonts w:eastAsia="Calibri"/>
          <w:i/>
          <w:iCs/>
          <w:sz w:val="25"/>
          <w:szCs w:val="25"/>
        </w:rPr>
        <w:t xml:space="preserve"> </w:t>
      </w:r>
      <w:r>
        <w:rPr>
          <w:rFonts w:eastAsia="Calibri"/>
          <w:i/>
          <w:iCs/>
          <w:sz w:val="25"/>
          <w:szCs w:val="25"/>
          <w:lang w:val="vi-VN"/>
        </w:rPr>
        <w:t xml:space="preserve">số lượng Trái </w:t>
      </w:r>
      <w:r>
        <w:rPr>
          <w:rFonts w:eastAsia="Calibri"/>
          <w:i/>
          <w:iCs/>
          <w:sz w:val="25"/>
          <w:szCs w:val="25"/>
        </w:rPr>
        <w:t>P</w:t>
      </w:r>
      <w:r>
        <w:rPr>
          <w:rFonts w:eastAsia="Calibri"/>
          <w:i/>
          <w:iCs/>
          <w:sz w:val="25"/>
          <w:szCs w:val="25"/>
          <w:lang w:val="vi-VN"/>
        </w:rPr>
        <w:t xml:space="preserve">hiếu </w:t>
      </w:r>
      <w:r>
        <w:rPr>
          <w:rFonts w:eastAsia="Calibri"/>
          <w:i/>
          <w:iCs/>
          <w:sz w:val="25"/>
          <w:szCs w:val="25"/>
        </w:rPr>
        <w:t>/</w:t>
      </w:r>
      <w:r>
        <w:rPr>
          <w:rFonts w:eastAsia="Calibri"/>
          <w:i/>
          <w:iCs/>
          <w:sz w:val="25"/>
          <w:szCs w:val="25"/>
          <w:lang w:val="vi-VN"/>
        </w:rPr>
        <w:t xml:space="preserve">tổng giá trị Trái </w:t>
      </w:r>
      <w:r>
        <w:rPr>
          <w:rFonts w:eastAsia="Calibri"/>
          <w:i/>
          <w:iCs/>
          <w:sz w:val="25"/>
          <w:szCs w:val="25"/>
        </w:rPr>
        <w:t>P</w:t>
      </w:r>
      <w:r>
        <w:rPr>
          <w:rFonts w:eastAsia="Calibri"/>
          <w:i/>
          <w:iCs/>
          <w:sz w:val="25"/>
          <w:szCs w:val="25"/>
          <w:lang w:val="vi-VN"/>
        </w:rPr>
        <w:t>hiếu theo mệnh giá</w:t>
      </w:r>
      <w:r>
        <w:rPr>
          <w:rFonts w:eastAsia="Calibri"/>
          <w:i/>
          <w:iCs/>
          <w:sz w:val="25"/>
          <w:szCs w:val="25"/>
        </w:rPr>
        <w:t xml:space="preserve"> </w:t>
      </w:r>
      <w:proofErr w:type="spellStart"/>
      <w:r>
        <w:rPr>
          <w:rFonts w:eastAsia="Calibri"/>
          <w:i/>
          <w:iCs/>
          <w:sz w:val="25"/>
          <w:szCs w:val="25"/>
        </w:rPr>
        <w:t>đang</w:t>
      </w:r>
      <w:proofErr w:type="spellEnd"/>
      <w:r>
        <w:rPr>
          <w:rFonts w:eastAsia="Calibri"/>
          <w:i/>
          <w:iCs/>
          <w:sz w:val="25"/>
          <w:szCs w:val="25"/>
        </w:rPr>
        <w:t xml:space="preserve"> </w:t>
      </w:r>
      <w:proofErr w:type="spellStart"/>
      <w:r>
        <w:rPr>
          <w:rFonts w:eastAsia="Calibri"/>
          <w:i/>
          <w:iCs/>
          <w:sz w:val="25"/>
          <w:szCs w:val="25"/>
        </w:rPr>
        <w:t>sở</w:t>
      </w:r>
      <w:proofErr w:type="spellEnd"/>
      <w:r>
        <w:rPr>
          <w:rFonts w:eastAsia="Calibri"/>
          <w:i/>
          <w:iCs/>
          <w:sz w:val="25"/>
          <w:szCs w:val="25"/>
        </w:rPr>
        <w:t xml:space="preserve"> </w:t>
      </w:r>
      <w:proofErr w:type="spellStart"/>
      <w:r>
        <w:rPr>
          <w:rFonts w:eastAsia="Calibri"/>
          <w:i/>
          <w:iCs/>
          <w:sz w:val="25"/>
          <w:szCs w:val="25"/>
        </w:rPr>
        <w:t>hữu</w:t>
      </w:r>
      <w:proofErr w:type="spellEnd"/>
    </w:p>
    <w:p w:rsidR="001070DC" w:rsidRDefault="001070DC" w:rsidP="001070DC">
      <w:pPr>
        <w:widowControl w:val="0"/>
        <w:numPr>
          <w:ilvl w:val="0"/>
          <w:numId w:val="1"/>
        </w:numPr>
        <w:autoSpaceDE w:val="0"/>
        <w:autoSpaceDN w:val="0"/>
        <w:adjustRightInd w:val="0"/>
        <w:spacing w:after="0" w:line="312" w:lineRule="auto"/>
        <w:ind w:left="0" w:right="-28" w:firstLine="425"/>
        <w:jc w:val="left"/>
        <w:rPr>
          <w:rFonts w:eastAsia="Calibri"/>
          <w:b/>
          <w:sz w:val="25"/>
          <w:szCs w:val="25"/>
          <w:lang w:val="vi-VN"/>
        </w:rPr>
      </w:pPr>
      <w:r>
        <w:rPr>
          <w:rFonts w:eastAsia="Calibri"/>
          <w:b/>
          <w:sz w:val="25"/>
          <w:szCs w:val="25"/>
          <w:lang w:val="vi-VN"/>
        </w:rPr>
        <w:t>Tôi/Chúng tôi cam kết:</w:t>
      </w:r>
    </w:p>
    <w:p w:rsidR="001070DC" w:rsidRDefault="001070DC" w:rsidP="001070DC">
      <w:pPr>
        <w:widowControl w:val="0"/>
        <w:numPr>
          <w:ilvl w:val="0"/>
          <w:numId w:val="2"/>
        </w:numPr>
        <w:autoSpaceDE w:val="0"/>
        <w:autoSpaceDN w:val="0"/>
        <w:adjustRightInd w:val="0"/>
        <w:spacing w:before="0" w:after="0"/>
        <w:ind w:left="425" w:right="-28" w:hanging="357"/>
        <w:rPr>
          <w:rFonts w:eastAsia="Calibri"/>
          <w:sz w:val="25"/>
          <w:szCs w:val="25"/>
          <w:lang w:val="vi-VN"/>
        </w:rPr>
      </w:pPr>
      <w:r>
        <w:rPr>
          <w:rFonts w:eastAsia="Calibri"/>
          <w:sz w:val="25"/>
          <w:szCs w:val="25"/>
          <w:lang w:val="vi-VN"/>
        </w:rPr>
        <w:t>Những thông tin cung cấp trên đây là chính xác và hoàn toàn chịu trách nhiệm về những thông tin đã cung cấp.</w:t>
      </w:r>
    </w:p>
    <w:p w:rsidR="001070DC" w:rsidRDefault="001070DC" w:rsidP="001070DC">
      <w:pPr>
        <w:widowControl w:val="0"/>
        <w:numPr>
          <w:ilvl w:val="0"/>
          <w:numId w:val="2"/>
        </w:numPr>
        <w:autoSpaceDE w:val="0"/>
        <w:autoSpaceDN w:val="0"/>
        <w:adjustRightInd w:val="0"/>
        <w:spacing w:before="0" w:after="0"/>
        <w:ind w:left="425" w:right="-28" w:hanging="357"/>
        <w:rPr>
          <w:rFonts w:eastAsia="Calibri"/>
          <w:sz w:val="25"/>
          <w:szCs w:val="25"/>
          <w:lang w:val="vi-VN"/>
        </w:rPr>
      </w:pPr>
      <w:r>
        <w:rPr>
          <w:rFonts w:eastAsia="Calibri"/>
          <w:sz w:val="25"/>
          <w:szCs w:val="25"/>
          <w:lang w:val="vi-VN"/>
        </w:rPr>
        <w:t>Hoàn trả bản gốc Giấy Chứng Nhận Quyền Sở Hữu Trái Phiếu đang nắm giữ (trường hợp Người Sở Hữu Trái Phiếu đã được cấp Giấy Chứng Nhận Quyền Sở Hữu Trái Phiếu) kèm theo Phiếu đăng ký này và hồ sơ chứng minh tư cách pháp lý của Người Sở Hữu Trái Phiếu cho Đại Lý Đăng Ký, Lưu Ký, Quản Lý Chuyển Nhượng Và Thanh Toán.</w:t>
      </w:r>
    </w:p>
    <w:p w:rsidR="001070DC" w:rsidRDefault="001070DC" w:rsidP="001070DC">
      <w:pPr>
        <w:widowControl w:val="0"/>
        <w:numPr>
          <w:ilvl w:val="0"/>
          <w:numId w:val="2"/>
        </w:numPr>
        <w:autoSpaceDE w:val="0"/>
        <w:autoSpaceDN w:val="0"/>
        <w:adjustRightInd w:val="0"/>
        <w:spacing w:before="0" w:after="0"/>
        <w:ind w:left="425" w:right="-28" w:hanging="357"/>
        <w:rPr>
          <w:rFonts w:eastAsia="Calibri"/>
          <w:sz w:val="25"/>
          <w:szCs w:val="25"/>
          <w:lang w:val="vi-VN"/>
        </w:rPr>
      </w:pPr>
      <w:r>
        <w:rPr>
          <w:rFonts w:eastAsia="Calibri"/>
          <w:sz w:val="25"/>
          <w:szCs w:val="25"/>
          <w:lang w:val="vi-VN"/>
        </w:rPr>
        <w:t>Xác nhận rằng Đại Lý Đăng Ký, Lưu Ký, Quản Lý Chuyển Nhượng Và Thanh Toán chỉ có vai trò thực hiện tiếp nhận đối với Phiếu đăng ký bán lại Trái Phiếu này. Tôi/Chúng tôi từ bỏ mọi quyền khiếu nại đến Đại Lý Đăng Ký, Lưu Ký, Quản Lý Chuyển Nhượng Và Thanh Toán cho bất kỳ vấn đề nào liên quan đến việc bán lại Trái Phiếu trước hạn, nghĩa vụ thanh toán lãi và gốc Trái Phiếu và các nghĩa vụ khác của Tổ Chức Phát Hành.</w:t>
      </w:r>
    </w:p>
    <w:p w:rsidR="001070DC" w:rsidRDefault="001070DC" w:rsidP="001070DC">
      <w:pPr>
        <w:widowControl w:val="0"/>
        <w:numPr>
          <w:ilvl w:val="0"/>
          <w:numId w:val="2"/>
        </w:numPr>
        <w:autoSpaceDE w:val="0"/>
        <w:autoSpaceDN w:val="0"/>
        <w:adjustRightInd w:val="0"/>
        <w:spacing w:before="0" w:after="0"/>
        <w:ind w:left="425" w:right="-28" w:hanging="357"/>
        <w:rPr>
          <w:rFonts w:eastAsia="Calibri"/>
          <w:sz w:val="25"/>
          <w:szCs w:val="25"/>
          <w:lang w:val="vi-VN"/>
        </w:rPr>
      </w:pPr>
      <w:r>
        <w:rPr>
          <w:rFonts w:eastAsia="Calibri"/>
          <w:sz w:val="25"/>
          <w:szCs w:val="25"/>
          <w:lang w:val="vi-VN"/>
        </w:rPr>
        <w:t>Tuân thủ mọi quy định của Tổ Chức Phát Hành/tổ chức được Tổ Chức Phát Hành ủy quyền liên quan đến việc đăng ký bán lại Trái Phiếu trước hạn nêu trên theo các Văn Kiện Trái Phiếu.</w:t>
      </w:r>
    </w:p>
    <w:p w:rsidR="001070DC" w:rsidRDefault="001070DC" w:rsidP="001070DC">
      <w:pPr>
        <w:widowControl w:val="0"/>
        <w:tabs>
          <w:tab w:val="left" w:pos="6096"/>
        </w:tabs>
        <w:autoSpaceDE w:val="0"/>
        <w:autoSpaceDN w:val="0"/>
        <w:adjustRightInd w:val="0"/>
        <w:spacing w:before="0" w:after="0"/>
        <w:ind w:left="425" w:right="-28"/>
        <w:rPr>
          <w:rFonts w:eastAsia="Calibri"/>
          <w:sz w:val="25"/>
          <w:szCs w:val="25"/>
          <w:lang w:val="vi-VN"/>
        </w:rPr>
      </w:pPr>
      <w:r>
        <w:rPr>
          <w:rFonts w:eastAsia="Calibri"/>
          <w:i/>
          <w:sz w:val="25"/>
          <w:szCs w:val="25"/>
          <w:lang w:val="vi-VN"/>
        </w:rPr>
        <w:tab/>
      </w:r>
      <w:r>
        <w:rPr>
          <w:rFonts w:eastAsia="Calibri"/>
          <w:sz w:val="25"/>
          <w:szCs w:val="25"/>
          <w:lang w:val="vi-VN"/>
        </w:rPr>
        <w:t>..…. ngày ….. tháng ….năm ……..</w:t>
      </w:r>
    </w:p>
    <w:p w:rsidR="001070DC" w:rsidRDefault="001070DC" w:rsidP="001070DC">
      <w:pPr>
        <w:widowControl w:val="0"/>
        <w:tabs>
          <w:tab w:val="left" w:pos="6096"/>
        </w:tabs>
        <w:autoSpaceDE w:val="0"/>
        <w:autoSpaceDN w:val="0"/>
        <w:adjustRightInd w:val="0"/>
        <w:spacing w:before="0" w:after="0"/>
        <w:ind w:left="425" w:right="-28"/>
        <w:rPr>
          <w:rFonts w:eastAsia="Calibri"/>
          <w:b/>
          <w:sz w:val="25"/>
          <w:szCs w:val="25"/>
          <w:lang w:val="vi-VN"/>
        </w:rPr>
      </w:pPr>
      <w:r>
        <w:rPr>
          <w:rFonts w:eastAsia="Calibri"/>
          <w:b/>
          <w:sz w:val="25"/>
          <w:szCs w:val="25"/>
          <w:lang w:val="vi-VN"/>
        </w:rPr>
        <w:tab/>
        <w:t>NGƯỜI SỞ HỮU TRÁI PHIẾU</w:t>
      </w:r>
    </w:p>
    <w:p w:rsidR="001070DC" w:rsidRDefault="001070DC" w:rsidP="001070DC">
      <w:pPr>
        <w:widowControl w:val="0"/>
        <w:autoSpaceDE w:val="0"/>
        <w:autoSpaceDN w:val="0"/>
        <w:adjustRightInd w:val="0"/>
        <w:spacing w:before="0" w:after="0"/>
        <w:ind w:left="425" w:right="-28"/>
        <w:jc w:val="right"/>
        <w:rPr>
          <w:rFonts w:eastAsia="Calibri"/>
          <w:i/>
          <w:sz w:val="25"/>
          <w:szCs w:val="25"/>
          <w:lang w:val="vi-VN"/>
        </w:rPr>
      </w:pPr>
      <w:r>
        <w:rPr>
          <w:rFonts w:eastAsia="Calibri"/>
          <w:i/>
          <w:sz w:val="25"/>
          <w:szCs w:val="25"/>
          <w:lang w:val="vi-VN"/>
        </w:rPr>
        <w:t>(Ký, ghi rõ họ tên và đóng dấu nếu có)</w:t>
      </w:r>
    </w:p>
    <w:p w:rsidR="001070DC" w:rsidRDefault="001070DC" w:rsidP="001070DC">
      <w:pPr>
        <w:widowControl w:val="0"/>
        <w:autoSpaceDE w:val="0"/>
        <w:autoSpaceDN w:val="0"/>
        <w:adjustRightInd w:val="0"/>
        <w:spacing w:before="0" w:after="0" w:line="360" w:lineRule="auto"/>
        <w:ind w:left="426" w:right="-29"/>
        <w:rPr>
          <w:rFonts w:eastAsia="Calibri"/>
          <w:sz w:val="25"/>
          <w:szCs w:val="25"/>
          <w:lang w:val="vi-VN"/>
        </w:rPr>
      </w:pPr>
    </w:p>
    <w:p w:rsidR="001070DC" w:rsidRDefault="001070DC" w:rsidP="001070DC">
      <w:pPr>
        <w:widowControl w:val="0"/>
        <w:autoSpaceDE w:val="0"/>
        <w:autoSpaceDN w:val="0"/>
        <w:adjustRightInd w:val="0"/>
        <w:spacing w:before="0" w:after="0" w:line="360" w:lineRule="auto"/>
        <w:ind w:left="426" w:right="-29"/>
        <w:rPr>
          <w:rFonts w:eastAsia="Calibri"/>
          <w:sz w:val="25"/>
          <w:szCs w:val="25"/>
          <w:lang w:val="vi-VN"/>
        </w:rPr>
      </w:pPr>
    </w:p>
    <w:p w:rsidR="001070DC" w:rsidRDefault="001070DC" w:rsidP="001070DC">
      <w:pPr>
        <w:widowControl w:val="0"/>
        <w:autoSpaceDE w:val="0"/>
        <w:autoSpaceDN w:val="0"/>
        <w:adjustRightInd w:val="0"/>
        <w:spacing w:before="0" w:after="0" w:line="360" w:lineRule="auto"/>
        <w:ind w:left="426" w:right="-29"/>
        <w:rPr>
          <w:rFonts w:eastAsia="Calibri"/>
          <w:sz w:val="25"/>
          <w:szCs w:val="25"/>
          <w:lang w:val="vi-VN"/>
        </w:rPr>
      </w:pPr>
    </w:p>
    <w:p w:rsidR="001070DC" w:rsidRDefault="001070DC" w:rsidP="001070DC">
      <w:pPr>
        <w:widowControl w:val="0"/>
        <w:autoSpaceDE w:val="0"/>
        <w:autoSpaceDN w:val="0"/>
        <w:adjustRightInd w:val="0"/>
        <w:spacing w:before="0" w:after="0" w:line="360" w:lineRule="auto"/>
        <w:ind w:left="426" w:right="-29"/>
        <w:rPr>
          <w:rFonts w:eastAsia="Calibri"/>
          <w:sz w:val="25"/>
          <w:szCs w:val="25"/>
          <w:lang w:val="vi-VN"/>
        </w:rPr>
      </w:pPr>
    </w:p>
    <w:p w:rsidR="001070DC" w:rsidRDefault="001070DC" w:rsidP="001070DC">
      <w:pPr>
        <w:widowControl w:val="0"/>
        <w:autoSpaceDE w:val="0"/>
        <w:autoSpaceDN w:val="0"/>
        <w:adjustRightInd w:val="0"/>
        <w:spacing w:before="0" w:after="0" w:line="312" w:lineRule="auto"/>
        <w:jc w:val="center"/>
        <w:rPr>
          <w:b/>
          <w:bCs/>
          <w:sz w:val="25"/>
          <w:szCs w:val="25"/>
          <w:lang w:val="vi-VN"/>
        </w:rPr>
      </w:pPr>
      <w:r>
        <w:rPr>
          <w:b/>
          <w:bCs/>
          <w:sz w:val="25"/>
          <w:szCs w:val="25"/>
          <w:lang w:val="vi-VN"/>
        </w:rPr>
        <w:lastRenderedPageBreak/>
        <w:t xml:space="preserve">Xác nhận đã tiếp nhận Phiếu đăng ký bán lại trái phiếu trước hạn </w:t>
      </w:r>
      <w:r>
        <w:rPr>
          <w:b/>
          <w:bCs/>
          <w:sz w:val="25"/>
          <w:szCs w:val="25"/>
          <w:lang w:val="vi-VN"/>
        </w:rPr>
        <w:br/>
        <w:t>của Người Sở Hữu Trái Phiếu tại</w:t>
      </w:r>
    </w:p>
    <w:p w:rsidR="001070DC" w:rsidRDefault="001070DC" w:rsidP="001070DC">
      <w:pPr>
        <w:widowControl w:val="0"/>
        <w:autoSpaceDE w:val="0"/>
        <w:autoSpaceDN w:val="0"/>
        <w:adjustRightInd w:val="0"/>
        <w:spacing w:before="0" w:after="0" w:line="312" w:lineRule="auto"/>
        <w:jc w:val="center"/>
        <w:rPr>
          <w:b/>
          <w:sz w:val="25"/>
          <w:szCs w:val="25"/>
          <w:lang w:val="vi-VN"/>
        </w:rPr>
      </w:pPr>
      <w:r>
        <w:rPr>
          <w:sz w:val="25"/>
          <w:szCs w:val="25"/>
          <w:lang w:val="vi-VN"/>
        </w:rPr>
        <w:t>ĐẠI LÝ ĐĂNG KÝ, LƯU KÝ, QUẢN LÝ CHUYỂN NHƯỢNG VÀ THANH TOÁN</w:t>
      </w:r>
    </w:p>
    <w:p w:rsidR="001070DC" w:rsidRDefault="001070DC" w:rsidP="001070DC">
      <w:pPr>
        <w:widowControl w:val="0"/>
        <w:autoSpaceDE w:val="0"/>
        <w:autoSpaceDN w:val="0"/>
        <w:adjustRightInd w:val="0"/>
        <w:spacing w:before="0" w:after="0" w:line="312" w:lineRule="auto"/>
        <w:jc w:val="center"/>
        <w:rPr>
          <w:sz w:val="25"/>
          <w:szCs w:val="25"/>
          <w:lang w:val="vi-VN"/>
        </w:rPr>
      </w:pPr>
      <w:r>
        <w:rPr>
          <w:bCs/>
          <w:i/>
          <w:sz w:val="25"/>
          <w:szCs w:val="25"/>
          <w:lang w:val="vi-VN"/>
        </w:rPr>
        <w:t xml:space="preserve">Ngày xác nhận: </w:t>
      </w:r>
      <w:r>
        <w:rPr>
          <w:sz w:val="25"/>
          <w:szCs w:val="25"/>
          <w:lang w:val="vi-VN"/>
        </w:rPr>
        <w:t>_____/_____/_____</w:t>
      </w:r>
    </w:p>
    <w:tbl>
      <w:tblPr>
        <w:tblW w:w="9162" w:type="dxa"/>
        <w:tblInd w:w="648" w:type="dxa"/>
        <w:tblLook w:val="04A0" w:firstRow="1" w:lastRow="0" w:firstColumn="1" w:lastColumn="0" w:noHBand="0" w:noVBand="1"/>
      </w:tblPr>
      <w:tblGrid>
        <w:gridCol w:w="2773"/>
        <w:gridCol w:w="3049"/>
        <w:gridCol w:w="3340"/>
      </w:tblGrid>
      <w:tr w:rsidR="001070DC" w:rsidTr="001070DC">
        <w:trPr>
          <w:trHeight w:val="190"/>
        </w:trPr>
        <w:tc>
          <w:tcPr>
            <w:tcW w:w="2773" w:type="dxa"/>
            <w:hideMark/>
          </w:tcPr>
          <w:p w:rsidR="001070DC" w:rsidRDefault="001070DC">
            <w:pPr>
              <w:widowControl w:val="0"/>
              <w:tabs>
                <w:tab w:val="left" w:leader="dot" w:pos="9090"/>
              </w:tabs>
              <w:autoSpaceDE w:val="0"/>
              <w:autoSpaceDN w:val="0"/>
              <w:adjustRightInd w:val="0"/>
              <w:spacing w:before="0" w:after="0" w:line="312" w:lineRule="auto"/>
              <w:contextualSpacing/>
              <w:jc w:val="center"/>
              <w:rPr>
                <w:rFonts w:eastAsia="Calibri"/>
                <w:b/>
                <w:sz w:val="25"/>
                <w:szCs w:val="25"/>
                <w:lang w:val="vi-VN"/>
              </w:rPr>
            </w:pPr>
            <w:r>
              <w:rPr>
                <w:rFonts w:eastAsia="Calibri"/>
                <w:b/>
                <w:sz w:val="25"/>
                <w:szCs w:val="25"/>
                <w:lang w:val="vi-VN"/>
              </w:rPr>
              <w:t>Giao dịch viên</w:t>
            </w:r>
          </w:p>
        </w:tc>
        <w:tc>
          <w:tcPr>
            <w:tcW w:w="3049" w:type="dxa"/>
            <w:hideMark/>
          </w:tcPr>
          <w:p w:rsidR="001070DC" w:rsidRDefault="001070DC">
            <w:pPr>
              <w:widowControl w:val="0"/>
              <w:tabs>
                <w:tab w:val="left" w:leader="dot" w:pos="9090"/>
              </w:tabs>
              <w:autoSpaceDE w:val="0"/>
              <w:autoSpaceDN w:val="0"/>
              <w:adjustRightInd w:val="0"/>
              <w:spacing w:before="0" w:after="0" w:line="312" w:lineRule="auto"/>
              <w:contextualSpacing/>
              <w:jc w:val="center"/>
              <w:rPr>
                <w:rFonts w:eastAsia="Calibri"/>
                <w:b/>
                <w:sz w:val="25"/>
                <w:szCs w:val="25"/>
                <w:lang w:val="vi-VN"/>
              </w:rPr>
            </w:pPr>
            <w:r>
              <w:rPr>
                <w:rFonts w:eastAsia="Calibri"/>
                <w:b/>
                <w:sz w:val="25"/>
                <w:szCs w:val="25"/>
                <w:lang w:val="vi-VN"/>
              </w:rPr>
              <w:t>Kiểm soát viên</w:t>
            </w:r>
          </w:p>
        </w:tc>
        <w:tc>
          <w:tcPr>
            <w:tcW w:w="3340" w:type="dxa"/>
            <w:vAlign w:val="center"/>
            <w:hideMark/>
          </w:tcPr>
          <w:p w:rsidR="001070DC" w:rsidRDefault="001070DC">
            <w:pPr>
              <w:widowControl w:val="0"/>
              <w:tabs>
                <w:tab w:val="left" w:leader="dot" w:pos="9090"/>
              </w:tabs>
              <w:autoSpaceDE w:val="0"/>
              <w:autoSpaceDN w:val="0"/>
              <w:adjustRightInd w:val="0"/>
              <w:spacing w:before="0" w:after="0" w:line="312" w:lineRule="auto"/>
              <w:contextualSpacing/>
              <w:jc w:val="center"/>
              <w:rPr>
                <w:rFonts w:eastAsia="Calibri"/>
                <w:b/>
                <w:sz w:val="25"/>
                <w:szCs w:val="25"/>
                <w:lang w:val="vi-VN"/>
              </w:rPr>
            </w:pPr>
            <w:r>
              <w:rPr>
                <w:rFonts w:eastAsia="Calibri"/>
                <w:b/>
                <w:sz w:val="25"/>
                <w:szCs w:val="25"/>
                <w:lang w:val="vi-VN"/>
              </w:rPr>
              <w:t>Cấp có thẩm quyền</w:t>
            </w:r>
          </w:p>
          <w:p w:rsidR="001070DC" w:rsidRDefault="001070DC">
            <w:pPr>
              <w:widowControl w:val="0"/>
              <w:tabs>
                <w:tab w:val="left" w:leader="dot" w:pos="9090"/>
              </w:tabs>
              <w:autoSpaceDE w:val="0"/>
              <w:autoSpaceDN w:val="0"/>
              <w:adjustRightInd w:val="0"/>
              <w:spacing w:before="0" w:after="0" w:line="312" w:lineRule="auto"/>
              <w:contextualSpacing/>
              <w:jc w:val="center"/>
              <w:rPr>
                <w:rFonts w:eastAsia="Calibri"/>
                <w:i/>
                <w:sz w:val="25"/>
                <w:szCs w:val="25"/>
                <w:lang w:val="vi-VN"/>
              </w:rPr>
            </w:pPr>
            <w:r>
              <w:rPr>
                <w:rFonts w:eastAsia="Calibri"/>
                <w:i/>
                <w:sz w:val="25"/>
                <w:szCs w:val="25"/>
                <w:lang w:val="vi-VN"/>
              </w:rPr>
              <w:t>(Ký, ghi rõ họ tên, đóng dấu)</w:t>
            </w:r>
          </w:p>
        </w:tc>
      </w:tr>
    </w:tbl>
    <w:p w:rsidR="00B47C19" w:rsidRDefault="00B47C19"/>
    <w:sectPr w:rsidR="00B47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C284B"/>
    <w:multiLevelType w:val="hybridMultilevel"/>
    <w:tmpl w:val="F280AA30"/>
    <w:lvl w:ilvl="0" w:tplc="F356AF58">
      <w:numFmt w:val="bullet"/>
      <w:lvlText w:val="-"/>
      <w:lvlJc w:val="left"/>
      <w:pPr>
        <w:ind w:left="1152" w:hanging="360"/>
      </w:pPr>
      <w:rPr>
        <w:rFonts w:ascii="Times New Roman" w:eastAsia="Times New Roman" w:hAnsi="Times New Roman" w:cs="Times New Roman" w:hint="default"/>
      </w:rPr>
    </w:lvl>
    <w:lvl w:ilvl="1" w:tplc="04090003">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start w:val="1"/>
      <w:numFmt w:val="bullet"/>
      <w:lvlText w:val=""/>
      <w:lvlJc w:val="left"/>
      <w:pPr>
        <w:ind w:left="3312" w:hanging="360"/>
      </w:pPr>
      <w:rPr>
        <w:rFonts w:ascii="Symbol" w:hAnsi="Symbol" w:hint="default"/>
      </w:rPr>
    </w:lvl>
    <w:lvl w:ilvl="4" w:tplc="04090003">
      <w:start w:val="1"/>
      <w:numFmt w:val="bullet"/>
      <w:lvlText w:val="o"/>
      <w:lvlJc w:val="left"/>
      <w:pPr>
        <w:ind w:left="4032" w:hanging="360"/>
      </w:pPr>
      <w:rPr>
        <w:rFonts w:ascii="Courier New" w:hAnsi="Courier New" w:cs="Courier New" w:hint="default"/>
      </w:rPr>
    </w:lvl>
    <w:lvl w:ilvl="5" w:tplc="04090005">
      <w:start w:val="1"/>
      <w:numFmt w:val="bullet"/>
      <w:lvlText w:val=""/>
      <w:lvlJc w:val="left"/>
      <w:pPr>
        <w:ind w:left="4752" w:hanging="360"/>
      </w:pPr>
      <w:rPr>
        <w:rFonts w:ascii="Wingdings" w:hAnsi="Wingdings" w:hint="default"/>
      </w:rPr>
    </w:lvl>
    <w:lvl w:ilvl="6" w:tplc="04090001">
      <w:start w:val="1"/>
      <w:numFmt w:val="bullet"/>
      <w:lvlText w:val=""/>
      <w:lvlJc w:val="left"/>
      <w:pPr>
        <w:ind w:left="5472" w:hanging="360"/>
      </w:pPr>
      <w:rPr>
        <w:rFonts w:ascii="Symbol" w:hAnsi="Symbol" w:hint="default"/>
      </w:rPr>
    </w:lvl>
    <w:lvl w:ilvl="7" w:tplc="04090003">
      <w:start w:val="1"/>
      <w:numFmt w:val="bullet"/>
      <w:lvlText w:val="o"/>
      <w:lvlJc w:val="left"/>
      <w:pPr>
        <w:ind w:left="6192" w:hanging="360"/>
      </w:pPr>
      <w:rPr>
        <w:rFonts w:ascii="Courier New" w:hAnsi="Courier New" w:cs="Courier New" w:hint="default"/>
      </w:rPr>
    </w:lvl>
    <w:lvl w:ilvl="8" w:tplc="04090005">
      <w:start w:val="1"/>
      <w:numFmt w:val="bullet"/>
      <w:lvlText w:val=""/>
      <w:lvlJc w:val="left"/>
      <w:pPr>
        <w:ind w:left="6912" w:hanging="360"/>
      </w:pPr>
      <w:rPr>
        <w:rFonts w:ascii="Wingdings" w:hAnsi="Wingdings" w:hint="default"/>
      </w:rPr>
    </w:lvl>
  </w:abstractNum>
  <w:abstractNum w:abstractNumId="1" w15:restartNumberingAfterBreak="0">
    <w:nsid w:val="57A108DB"/>
    <w:multiLevelType w:val="hybridMultilevel"/>
    <w:tmpl w:val="D49CE72C"/>
    <w:lvl w:ilvl="0" w:tplc="CCFA321A">
      <w:start w:val="1"/>
      <w:numFmt w:val="decimal"/>
      <w:lvlText w:val="%1."/>
      <w:lvlJc w:val="left"/>
      <w:pPr>
        <w:ind w:left="1146" w:hanging="360"/>
      </w:pPr>
      <w:rPr>
        <w:b/>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DC"/>
    <w:rsid w:val="001070DC"/>
    <w:rsid w:val="00B4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8979"/>
  <w15:chartTrackingRefBased/>
  <w15:docId w15:val="{81FEB2DA-1285-490C-9058-BE6262E4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0DC"/>
    <w:pPr>
      <w:spacing w:before="120" w:after="120" w:line="288" w:lineRule="auto"/>
      <w:jc w:val="both"/>
    </w:pPr>
    <w:rPr>
      <w:rFonts w:ascii="Times New Roman" w:eastAsia="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12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2772</Characters>
  <Application>Microsoft Office Word</Application>
  <DocSecurity>0</DocSecurity>
  <Lines>23</Lines>
  <Paragraphs>6</Paragraphs>
  <ScaleCrop>false</ScaleCrop>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Truong Thuy Mi</dc:creator>
  <cp:keywords/>
  <dc:description/>
  <cp:lastModifiedBy>Nguyen Truong Thuy Mi</cp:lastModifiedBy>
  <cp:revision>1</cp:revision>
  <dcterms:created xsi:type="dcterms:W3CDTF">2022-11-09T06:08:00Z</dcterms:created>
  <dcterms:modified xsi:type="dcterms:W3CDTF">2022-11-09T06:08:00Z</dcterms:modified>
</cp:coreProperties>
</file>